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5DB63C" w14:textId="3004C291" w:rsidR="00533015" w:rsidRDefault="00533015" w:rsidP="00533015">
      <w:pPr>
        <w:shd w:val="clear" w:color="auto" w:fill="FFFFFF"/>
        <w:tabs>
          <w:tab w:val="left" w:pos="8235"/>
        </w:tabs>
        <w:spacing w:before="29"/>
        <w:rPr>
          <w:lang w:val="uk-UA"/>
        </w:rPr>
      </w:pPr>
      <w:r>
        <w:rPr>
          <w:lang w:val="uk-UA"/>
        </w:rPr>
        <w:t xml:space="preserve">                                                                        </w:t>
      </w:r>
      <w:r>
        <w:rPr>
          <w:noProof/>
          <w:lang w:eastAsia="ru-RU"/>
        </w:rPr>
        <w:drawing>
          <wp:inline distT="0" distB="0" distL="0" distR="0" wp14:anchorId="684B7894" wp14:editId="55837AA4">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r>
        <w:rPr>
          <w:lang w:val="uk-UA"/>
        </w:rPr>
        <w:t xml:space="preserve">                                   </w:t>
      </w:r>
      <w:r>
        <w:rPr>
          <w:b/>
          <w:u w:val="single"/>
          <w:lang w:val="uk-UA"/>
        </w:rPr>
        <w:t xml:space="preserve"> </w:t>
      </w:r>
    </w:p>
    <w:tbl>
      <w:tblPr>
        <w:tblW w:w="9967" w:type="dxa"/>
        <w:tblLook w:val="01E0" w:firstRow="1" w:lastRow="1" w:firstColumn="1" w:lastColumn="1" w:noHBand="0" w:noVBand="0"/>
      </w:tblPr>
      <w:tblGrid>
        <w:gridCol w:w="9967"/>
      </w:tblGrid>
      <w:tr w:rsidR="00533015" w14:paraId="2B7A0EDD" w14:textId="77777777" w:rsidTr="00533015">
        <w:trPr>
          <w:trHeight w:val="826"/>
        </w:trPr>
        <w:tc>
          <w:tcPr>
            <w:tcW w:w="9967" w:type="dxa"/>
            <w:hideMark/>
          </w:tcPr>
          <w:p w14:paraId="5024E7EC" w14:textId="77777777" w:rsidR="00533015" w:rsidRDefault="00533015">
            <w:pPr>
              <w:spacing w:after="0" w:line="240" w:lineRule="auto"/>
              <w:ind w:left="-180"/>
              <w:jc w:val="center"/>
              <w:rPr>
                <w:b/>
                <w:sz w:val="32"/>
                <w:szCs w:val="32"/>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32E2378E" w14:textId="74D4B921" w:rsidR="00533015" w:rsidRDefault="00533015">
            <w:pPr>
              <w:spacing w:after="0" w:line="240" w:lineRule="auto"/>
              <w:ind w:left="-180"/>
              <w:jc w:val="center"/>
              <w:rPr>
                <w:b/>
                <w:sz w:val="28"/>
                <w:szCs w:val="28"/>
              </w:rPr>
            </w:pPr>
            <w:r>
              <w:rPr>
                <w:noProof/>
              </w:rPr>
              <mc:AlternateContent>
                <mc:Choice Requires="wps">
                  <w:drawing>
                    <wp:anchor distT="0" distB="0" distL="114300" distR="114300" simplePos="0" relativeHeight="251658240" behindDoc="0" locked="0" layoutInCell="1" allowOverlap="1" wp14:anchorId="3B69E38D" wp14:editId="7E7BF78C">
                      <wp:simplePos x="0" y="0"/>
                      <wp:positionH relativeFrom="column">
                        <wp:posOffset>28575</wp:posOffset>
                      </wp:positionH>
                      <wp:positionV relativeFrom="paragraph">
                        <wp:posOffset>212090</wp:posOffset>
                      </wp:positionV>
                      <wp:extent cx="6015355" cy="26035"/>
                      <wp:effectExtent l="0" t="19050" r="42545" b="5016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5355" cy="26035"/>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BDD15D"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6.7pt" to="475.9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" strokeweight="1.59mm"/>
                  </w:pict>
                </mc:Fallback>
              </mc:AlternateContent>
            </w:r>
            <w:r>
              <w:rPr>
                <w:b/>
                <w:sz w:val="32"/>
                <w:szCs w:val="32"/>
              </w:rPr>
              <w:t>ВИШГОРОДСЬКОГО   РАЙОНУ   КИЇВСЬКОЇ   ОБЛАСТІ</w:t>
            </w:r>
          </w:p>
        </w:tc>
      </w:tr>
    </w:tbl>
    <w:p w14:paraId="04990AAE" w14:textId="1A941F33" w:rsidR="00533015" w:rsidRDefault="00533015" w:rsidP="00533015">
      <w:pPr>
        <w:pStyle w:val="1"/>
        <w:jc w:val="center"/>
        <w:rPr>
          <w:rFonts w:ascii="Times New Roman" w:hAnsi="Times New Roman" w:cs="Times New Roman"/>
          <w:b/>
          <w:bCs/>
          <w:sz w:val="28"/>
          <w:szCs w:val="28"/>
        </w:rPr>
      </w:pPr>
      <w:r>
        <w:rPr>
          <w:rFonts w:ascii="Times New Roman" w:hAnsi="Times New Roman" w:cs="Times New Roman"/>
          <w:b/>
          <w:bCs/>
          <w:noProof/>
          <w:sz w:val="28"/>
          <w:szCs w:val="28"/>
          <w:lang w:val="ru-RU"/>
        </w:rPr>
        <w:t>18</w:t>
      </w:r>
      <w:r>
        <w:rPr>
          <w:rFonts w:ascii="Times New Roman" w:hAnsi="Times New Roman" w:cs="Times New Roman"/>
          <w:b/>
          <w:bCs/>
          <w:noProof/>
          <w:sz w:val="28"/>
          <w:szCs w:val="28"/>
        </w:rPr>
        <w:t xml:space="preserve"> сесія </w:t>
      </w:r>
      <w:r>
        <w:rPr>
          <w:rFonts w:ascii="Times New Roman" w:hAnsi="Times New Roman" w:cs="Times New Roman"/>
          <w:b/>
          <w:bCs/>
          <w:noProof/>
          <w:sz w:val="28"/>
          <w:szCs w:val="28"/>
          <w:lang w:val="en-US"/>
        </w:rPr>
        <w:t>VIII</w:t>
      </w:r>
      <w:r>
        <w:rPr>
          <w:rFonts w:ascii="Times New Roman" w:hAnsi="Times New Roman" w:cs="Times New Roman"/>
          <w:b/>
          <w:bCs/>
          <w:noProof/>
          <w:sz w:val="28"/>
          <w:szCs w:val="28"/>
        </w:rPr>
        <w:t xml:space="preserve"> скликання</w:t>
      </w:r>
    </w:p>
    <w:p w14:paraId="7E3B793E" w14:textId="77777777" w:rsidR="00533015" w:rsidRDefault="00533015" w:rsidP="00533015">
      <w:pPr>
        <w:pStyle w:val="1"/>
        <w:jc w:val="center"/>
        <w:rPr>
          <w:rFonts w:ascii="Times New Roman" w:hAnsi="Times New Roman" w:cs="Times New Roman"/>
          <w:b/>
          <w:bCs/>
          <w:sz w:val="28"/>
          <w:szCs w:val="28"/>
        </w:rPr>
      </w:pPr>
    </w:p>
    <w:p w14:paraId="4AA73D07" w14:textId="3FC7A711" w:rsidR="00533015" w:rsidRDefault="00533015" w:rsidP="00533015">
      <w:pPr>
        <w:pStyle w:val="1"/>
        <w:rPr>
          <w:rFonts w:ascii="Times New Roman" w:hAnsi="Times New Roman" w:cs="Times New Roman"/>
          <w:b/>
          <w:bCs/>
          <w:sz w:val="28"/>
          <w:szCs w:val="28"/>
        </w:rPr>
      </w:pPr>
      <w:r>
        <w:rPr>
          <w:rFonts w:ascii="Times New Roman" w:hAnsi="Times New Roman" w:cs="Times New Roman"/>
          <w:b/>
          <w:bCs/>
          <w:sz w:val="28"/>
          <w:szCs w:val="28"/>
        </w:rPr>
        <w:t xml:space="preserve">                                                  </w:t>
      </w:r>
      <w:r w:rsidR="00FB16B9">
        <w:rPr>
          <w:rFonts w:ascii="Times New Roman" w:hAnsi="Times New Roman" w:cs="Times New Roman"/>
          <w:b/>
          <w:bCs/>
          <w:sz w:val="28"/>
          <w:szCs w:val="28"/>
        </w:rPr>
        <w:t xml:space="preserve">   </w:t>
      </w:r>
      <w:r>
        <w:rPr>
          <w:rFonts w:ascii="Times New Roman" w:hAnsi="Times New Roman" w:cs="Times New Roman"/>
          <w:b/>
          <w:bCs/>
          <w:sz w:val="28"/>
          <w:szCs w:val="28"/>
        </w:rPr>
        <w:t xml:space="preserve">  РІШЕННЯ                              </w:t>
      </w:r>
      <w:r w:rsidR="00FB16B9">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p>
    <w:p w14:paraId="0CDD18FA" w14:textId="77777777" w:rsidR="00533015" w:rsidRDefault="00533015" w:rsidP="00533015">
      <w:pPr>
        <w:pStyle w:val="1"/>
        <w:rPr>
          <w:rFonts w:ascii="Times New Roman" w:hAnsi="Times New Roman" w:cs="Times New Roman"/>
          <w:b/>
          <w:bCs/>
          <w:sz w:val="28"/>
          <w:szCs w:val="28"/>
        </w:rPr>
      </w:pPr>
      <w:r>
        <w:rPr>
          <w:rFonts w:ascii="Times New Roman" w:hAnsi="Times New Roman" w:cs="Times New Roman"/>
          <w:b/>
          <w:bCs/>
          <w:sz w:val="28"/>
          <w:szCs w:val="28"/>
        </w:rPr>
        <w:t xml:space="preserve">                               </w:t>
      </w:r>
      <w:r>
        <w:rPr>
          <w:rFonts w:ascii="Times New Roman" w:hAnsi="Times New Roman" w:cs="Times New Roman"/>
          <w:b/>
          <w:sz w:val="28"/>
          <w:szCs w:val="28"/>
        </w:rPr>
        <w:t xml:space="preserve">            </w:t>
      </w:r>
    </w:p>
    <w:p w14:paraId="1913E3B9" w14:textId="72B5B407" w:rsidR="00533015" w:rsidRDefault="00533015" w:rsidP="00533015">
      <w:pPr>
        <w:spacing w:after="0" w:line="240" w:lineRule="auto"/>
        <w:jc w:val="center"/>
        <w:rPr>
          <w:b/>
          <w:sz w:val="28"/>
          <w:szCs w:val="28"/>
          <w:lang w:val="uk-UA"/>
        </w:rPr>
      </w:pPr>
      <w:r>
        <w:rPr>
          <w:b/>
          <w:sz w:val="28"/>
          <w:szCs w:val="28"/>
          <w:lang w:val="uk-UA"/>
        </w:rPr>
        <w:t xml:space="preserve">Про затвердження в новій редакції  Положення про відділ праці та соціального захисту населення Димерської селищної ради  </w:t>
      </w:r>
    </w:p>
    <w:p w14:paraId="2B13ECD3" w14:textId="77777777" w:rsidR="00533015" w:rsidRDefault="00533015" w:rsidP="00533015">
      <w:pPr>
        <w:spacing w:after="0" w:line="240" w:lineRule="auto"/>
        <w:rPr>
          <w:b/>
          <w:sz w:val="28"/>
          <w:szCs w:val="28"/>
          <w:lang w:val="uk-UA"/>
        </w:rPr>
      </w:pPr>
    </w:p>
    <w:p w14:paraId="36713278" w14:textId="70E7FFE2" w:rsidR="00533015" w:rsidRDefault="00533015" w:rsidP="00533015">
      <w:pPr>
        <w:spacing w:after="0" w:line="240" w:lineRule="auto"/>
        <w:jc w:val="both"/>
        <w:rPr>
          <w:sz w:val="28"/>
          <w:szCs w:val="28"/>
          <w:lang w:val="uk-UA"/>
        </w:rPr>
      </w:pPr>
      <w:r>
        <w:rPr>
          <w:sz w:val="28"/>
          <w:szCs w:val="28"/>
          <w:lang w:val="uk-UA"/>
        </w:rPr>
        <w:t xml:space="preserve">      </w:t>
      </w:r>
      <w:r w:rsidR="0000748E">
        <w:rPr>
          <w:sz w:val="28"/>
          <w:szCs w:val="28"/>
          <w:lang w:val="uk-UA"/>
        </w:rPr>
        <w:t xml:space="preserve">На виконання Постанови КМУ від 01.10.2014 року №509 «Про облік внутнішньо переміщених осіб», Постанови КМУ від 20.03.2022 року №332 «Деякі питання виплати допомоги на проживання </w:t>
      </w:r>
      <w:r>
        <w:rPr>
          <w:sz w:val="28"/>
          <w:szCs w:val="28"/>
          <w:lang w:val="uk-UA"/>
        </w:rPr>
        <w:t xml:space="preserve"> </w:t>
      </w:r>
      <w:r w:rsidR="0000748E">
        <w:rPr>
          <w:sz w:val="28"/>
          <w:szCs w:val="28"/>
          <w:lang w:val="uk-UA"/>
        </w:rPr>
        <w:t>внутнішньо переміщеним ос</w:t>
      </w:r>
      <w:r w:rsidR="009619E8">
        <w:rPr>
          <w:sz w:val="28"/>
          <w:szCs w:val="28"/>
          <w:lang w:val="uk-UA"/>
        </w:rPr>
        <w:t>о</w:t>
      </w:r>
      <w:r w:rsidR="0000748E">
        <w:rPr>
          <w:sz w:val="28"/>
          <w:szCs w:val="28"/>
          <w:lang w:val="uk-UA"/>
        </w:rPr>
        <w:t xml:space="preserve">бам», відповідно до </w:t>
      </w:r>
      <w:r w:rsidR="00A47353">
        <w:rPr>
          <w:sz w:val="28"/>
          <w:szCs w:val="28"/>
          <w:lang w:val="uk-UA"/>
        </w:rPr>
        <w:t>частин</w:t>
      </w:r>
      <w:r w:rsidR="00755D53">
        <w:rPr>
          <w:sz w:val="28"/>
          <w:szCs w:val="28"/>
          <w:lang w:val="uk-UA"/>
        </w:rPr>
        <w:t>и</w:t>
      </w:r>
      <w:r w:rsidR="00A47353">
        <w:rPr>
          <w:sz w:val="28"/>
          <w:szCs w:val="28"/>
          <w:lang w:val="uk-UA"/>
        </w:rPr>
        <w:t xml:space="preserve"> 4 статті 54, статт</w:t>
      </w:r>
      <w:r w:rsidR="00755D53">
        <w:rPr>
          <w:sz w:val="28"/>
          <w:szCs w:val="28"/>
          <w:lang w:val="uk-UA"/>
        </w:rPr>
        <w:t>і</w:t>
      </w:r>
      <w:r w:rsidR="00A47353">
        <w:rPr>
          <w:sz w:val="28"/>
          <w:szCs w:val="28"/>
          <w:lang w:val="uk-UA"/>
        </w:rPr>
        <w:t xml:space="preserve"> 59 Закону України «Про місцеве самоврядування в Україні»</w:t>
      </w:r>
      <w:r w:rsidR="00A47353">
        <w:rPr>
          <w:rFonts w:eastAsia="Calibri"/>
          <w:sz w:val="28"/>
          <w:szCs w:val="28"/>
          <w:lang w:val="uk-UA"/>
        </w:rPr>
        <w:t xml:space="preserve">, </w:t>
      </w:r>
      <w:r>
        <w:rPr>
          <w:sz w:val="28"/>
          <w:szCs w:val="28"/>
          <w:lang w:val="uk-UA"/>
        </w:rPr>
        <w:t xml:space="preserve">враховуючи рекомендації постійної комісії з гуманітарних питань від </w:t>
      </w:r>
      <w:r w:rsidR="00382B41">
        <w:rPr>
          <w:sz w:val="28"/>
          <w:szCs w:val="28"/>
          <w:lang w:val="uk-UA"/>
        </w:rPr>
        <w:t>15</w:t>
      </w:r>
      <w:r>
        <w:rPr>
          <w:sz w:val="28"/>
          <w:szCs w:val="28"/>
          <w:lang w:val="uk-UA"/>
        </w:rPr>
        <w:t xml:space="preserve">.06.2022 року, </w:t>
      </w:r>
      <w:r>
        <w:rPr>
          <w:rFonts w:eastAsia="Times New Roman"/>
          <w:sz w:val="28"/>
          <w:szCs w:val="28"/>
          <w:lang w:val="uk-UA"/>
        </w:rPr>
        <w:t>селищна рада:</w:t>
      </w:r>
    </w:p>
    <w:p w14:paraId="2FA9FAF0" w14:textId="77777777" w:rsidR="00533015" w:rsidRDefault="00533015" w:rsidP="00533015">
      <w:pPr>
        <w:spacing w:after="0" w:line="240" w:lineRule="auto"/>
        <w:jc w:val="both"/>
        <w:rPr>
          <w:sz w:val="28"/>
          <w:szCs w:val="28"/>
          <w:lang w:val="uk-UA"/>
        </w:rPr>
      </w:pPr>
    </w:p>
    <w:p w14:paraId="270C9EC2" w14:textId="0EA94B6F" w:rsidR="00533015" w:rsidRDefault="00533015" w:rsidP="00533015">
      <w:pPr>
        <w:spacing w:after="0" w:line="240" w:lineRule="auto"/>
        <w:rPr>
          <w:b/>
          <w:sz w:val="28"/>
          <w:szCs w:val="28"/>
          <w:lang w:val="uk-UA"/>
        </w:rPr>
      </w:pPr>
      <w:r>
        <w:rPr>
          <w:b/>
          <w:sz w:val="28"/>
          <w:szCs w:val="28"/>
          <w:lang w:val="uk-UA"/>
        </w:rPr>
        <w:t xml:space="preserve">                                                    </w:t>
      </w:r>
      <w:r w:rsidR="00FB16B9">
        <w:rPr>
          <w:b/>
          <w:sz w:val="28"/>
          <w:szCs w:val="28"/>
          <w:lang w:val="uk-UA"/>
        </w:rPr>
        <w:t xml:space="preserve">  </w:t>
      </w:r>
      <w:r>
        <w:rPr>
          <w:b/>
          <w:sz w:val="28"/>
          <w:szCs w:val="28"/>
          <w:lang w:val="uk-UA"/>
        </w:rPr>
        <w:t xml:space="preserve">  ВИРІШИЛА:</w:t>
      </w:r>
    </w:p>
    <w:p w14:paraId="2A333C97" w14:textId="77777777" w:rsidR="00533015" w:rsidRDefault="00533015" w:rsidP="00533015">
      <w:pPr>
        <w:spacing w:after="0" w:line="240" w:lineRule="auto"/>
        <w:rPr>
          <w:b/>
          <w:sz w:val="28"/>
          <w:szCs w:val="28"/>
          <w:lang w:val="uk-UA"/>
        </w:rPr>
      </w:pPr>
    </w:p>
    <w:p w14:paraId="29CD4462" w14:textId="224AC586" w:rsidR="00533015" w:rsidRDefault="00533015" w:rsidP="00533015">
      <w:pPr>
        <w:tabs>
          <w:tab w:val="left" w:pos="284"/>
        </w:tabs>
        <w:spacing w:after="0" w:line="240" w:lineRule="auto"/>
        <w:jc w:val="both"/>
        <w:rPr>
          <w:rFonts w:eastAsia="Calibri"/>
          <w:sz w:val="28"/>
          <w:szCs w:val="28"/>
          <w:lang w:val="uk-UA"/>
        </w:rPr>
      </w:pPr>
      <w:r>
        <w:rPr>
          <w:bCs/>
          <w:sz w:val="28"/>
          <w:szCs w:val="28"/>
          <w:lang w:val="uk-UA"/>
        </w:rPr>
        <w:t xml:space="preserve">      </w:t>
      </w:r>
      <w:r>
        <w:rPr>
          <w:b/>
          <w:sz w:val="28"/>
          <w:szCs w:val="28"/>
          <w:lang w:val="uk-UA"/>
        </w:rPr>
        <w:t>1</w:t>
      </w:r>
      <w:r>
        <w:rPr>
          <w:bCs/>
          <w:sz w:val="28"/>
          <w:szCs w:val="28"/>
          <w:lang w:val="uk-UA"/>
        </w:rPr>
        <w:t xml:space="preserve">.Затвердити в новій редакції Положення </w:t>
      </w:r>
      <w:r w:rsidRPr="00533015">
        <w:rPr>
          <w:bCs/>
          <w:sz w:val="28"/>
          <w:szCs w:val="28"/>
          <w:lang w:val="uk-UA"/>
        </w:rPr>
        <w:t>про відділ праці та соціального захисту населення Димерської селищної ради</w:t>
      </w:r>
      <w:r>
        <w:rPr>
          <w:bCs/>
          <w:sz w:val="28"/>
          <w:szCs w:val="28"/>
          <w:lang w:val="uk-UA"/>
        </w:rPr>
        <w:t xml:space="preserve">. </w:t>
      </w:r>
      <w:r>
        <w:rPr>
          <w:rFonts w:eastAsia="Calibri"/>
          <w:sz w:val="28"/>
          <w:szCs w:val="28"/>
          <w:lang w:val="uk-UA"/>
        </w:rPr>
        <w:t>(</w:t>
      </w:r>
      <w:r>
        <w:rPr>
          <w:sz w:val="28"/>
          <w:szCs w:val="28"/>
          <w:lang w:val="uk-UA"/>
        </w:rPr>
        <w:t>Додаток 1</w:t>
      </w:r>
      <w:r>
        <w:rPr>
          <w:rFonts w:eastAsia="Calibri"/>
          <w:sz w:val="28"/>
          <w:szCs w:val="28"/>
          <w:lang w:val="uk-UA"/>
        </w:rPr>
        <w:t xml:space="preserve">).  </w:t>
      </w:r>
    </w:p>
    <w:p w14:paraId="42C520F8" w14:textId="77777777" w:rsidR="00533015" w:rsidRDefault="00533015" w:rsidP="00533015">
      <w:pPr>
        <w:tabs>
          <w:tab w:val="left" w:pos="851"/>
        </w:tabs>
        <w:spacing w:after="0" w:line="240" w:lineRule="auto"/>
        <w:jc w:val="both"/>
        <w:rPr>
          <w:sz w:val="28"/>
          <w:szCs w:val="28"/>
          <w:lang w:val="uk-UA"/>
        </w:rPr>
      </w:pPr>
      <w:r>
        <w:rPr>
          <w:rFonts w:eastAsia="Calibri"/>
          <w:sz w:val="28"/>
          <w:szCs w:val="28"/>
          <w:lang w:val="uk-UA"/>
        </w:rPr>
        <w:t xml:space="preserve">     </w:t>
      </w:r>
      <w:r>
        <w:rPr>
          <w:rFonts w:eastAsia="Calibri"/>
          <w:b/>
          <w:bCs/>
          <w:sz w:val="28"/>
          <w:szCs w:val="28"/>
          <w:lang w:val="uk-UA"/>
        </w:rPr>
        <w:t>2</w:t>
      </w:r>
      <w:r>
        <w:rPr>
          <w:rFonts w:eastAsia="Calibri"/>
          <w:sz w:val="28"/>
          <w:szCs w:val="28"/>
          <w:lang w:val="uk-UA"/>
        </w:rPr>
        <w:t>.</w:t>
      </w:r>
      <w:r>
        <w:rPr>
          <w:sz w:val="28"/>
          <w:szCs w:val="28"/>
          <w:lang w:val="uk-UA"/>
        </w:rPr>
        <w:t>Контроль за виконанням цього рішення покласти на постійну комісію з гуманітарних питань.</w:t>
      </w:r>
    </w:p>
    <w:p w14:paraId="1F8E9ADE" w14:textId="77777777" w:rsidR="00533015" w:rsidRDefault="00533015" w:rsidP="00533015">
      <w:pPr>
        <w:tabs>
          <w:tab w:val="left" w:pos="851"/>
        </w:tabs>
        <w:spacing w:after="0" w:line="240" w:lineRule="auto"/>
        <w:jc w:val="both"/>
        <w:rPr>
          <w:sz w:val="28"/>
          <w:szCs w:val="28"/>
          <w:lang w:val="uk-UA"/>
        </w:rPr>
      </w:pPr>
    </w:p>
    <w:p w14:paraId="3CD80925" w14:textId="77777777" w:rsidR="00533015" w:rsidRDefault="00533015" w:rsidP="00533015">
      <w:pPr>
        <w:tabs>
          <w:tab w:val="left" w:pos="851"/>
        </w:tabs>
        <w:spacing w:after="0" w:line="240" w:lineRule="auto"/>
        <w:jc w:val="both"/>
        <w:rPr>
          <w:sz w:val="28"/>
          <w:szCs w:val="28"/>
          <w:lang w:val="uk-UA"/>
        </w:rPr>
      </w:pPr>
    </w:p>
    <w:p w14:paraId="46E3A9C1" w14:textId="77777777" w:rsidR="00533015" w:rsidRDefault="00533015" w:rsidP="00533015">
      <w:pPr>
        <w:pStyle w:val="a3"/>
        <w:rPr>
          <w:b/>
          <w:sz w:val="28"/>
          <w:szCs w:val="28"/>
          <w:lang w:val="uk-UA"/>
        </w:rPr>
      </w:pPr>
      <w:r>
        <w:rPr>
          <w:b/>
          <w:sz w:val="28"/>
          <w:szCs w:val="28"/>
          <w:lang w:val="uk-UA"/>
        </w:rPr>
        <w:t xml:space="preserve">     Селищний голова                                        Володимир ПІДКУРГАННИЙ</w:t>
      </w:r>
    </w:p>
    <w:p w14:paraId="26F43EBC" w14:textId="77777777" w:rsidR="00533015" w:rsidRDefault="00533015" w:rsidP="00533015">
      <w:pPr>
        <w:pStyle w:val="a3"/>
        <w:rPr>
          <w:b/>
          <w:sz w:val="28"/>
          <w:szCs w:val="28"/>
          <w:lang w:val="uk-UA"/>
        </w:rPr>
      </w:pPr>
    </w:p>
    <w:p w14:paraId="0317822D" w14:textId="77777777" w:rsidR="00533015" w:rsidRDefault="00533015" w:rsidP="00533015">
      <w:pPr>
        <w:pStyle w:val="a3"/>
        <w:rPr>
          <w:b/>
          <w:sz w:val="28"/>
          <w:szCs w:val="28"/>
          <w:lang w:val="uk-UA"/>
        </w:rPr>
      </w:pPr>
    </w:p>
    <w:p w14:paraId="37E99D96" w14:textId="6ABDEFE3" w:rsidR="00533015" w:rsidRDefault="00533015" w:rsidP="00533015">
      <w:pPr>
        <w:pStyle w:val="a3"/>
        <w:rPr>
          <w:b/>
          <w:sz w:val="28"/>
          <w:szCs w:val="28"/>
          <w:lang w:val="uk-UA"/>
        </w:rPr>
      </w:pPr>
    </w:p>
    <w:p w14:paraId="13A8D32D" w14:textId="4EBA148D" w:rsidR="0000748E" w:rsidRDefault="0000748E" w:rsidP="00533015">
      <w:pPr>
        <w:pStyle w:val="a3"/>
        <w:rPr>
          <w:b/>
          <w:sz w:val="28"/>
          <w:szCs w:val="28"/>
          <w:lang w:val="uk-UA"/>
        </w:rPr>
      </w:pPr>
    </w:p>
    <w:p w14:paraId="53B34FB2" w14:textId="21053DC7" w:rsidR="0000748E" w:rsidRDefault="0000748E" w:rsidP="00533015">
      <w:pPr>
        <w:pStyle w:val="a3"/>
        <w:rPr>
          <w:b/>
          <w:sz w:val="28"/>
          <w:szCs w:val="28"/>
          <w:lang w:val="uk-UA"/>
        </w:rPr>
      </w:pPr>
    </w:p>
    <w:p w14:paraId="611FB429" w14:textId="184F83EE" w:rsidR="0000748E" w:rsidRDefault="0000748E" w:rsidP="00533015">
      <w:pPr>
        <w:pStyle w:val="a3"/>
        <w:rPr>
          <w:b/>
          <w:sz w:val="28"/>
          <w:szCs w:val="28"/>
          <w:lang w:val="uk-UA"/>
        </w:rPr>
      </w:pPr>
    </w:p>
    <w:p w14:paraId="3D84FEAE" w14:textId="322B1C0C" w:rsidR="0000748E" w:rsidRDefault="0000748E" w:rsidP="00533015">
      <w:pPr>
        <w:pStyle w:val="a3"/>
        <w:rPr>
          <w:b/>
          <w:sz w:val="28"/>
          <w:szCs w:val="28"/>
          <w:lang w:val="uk-UA"/>
        </w:rPr>
      </w:pPr>
    </w:p>
    <w:p w14:paraId="3ADFD319" w14:textId="37B23EA6" w:rsidR="0000748E" w:rsidRDefault="0000748E" w:rsidP="00533015">
      <w:pPr>
        <w:pStyle w:val="a3"/>
        <w:rPr>
          <w:b/>
          <w:sz w:val="28"/>
          <w:szCs w:val="28"/>
          <w:lang w:val="uk-UA"/>
        </w:rPr>
      </w:pPr>
    </w:p>
    <w:p w14:paraId="4C1A349B" w14:textId="2460F108" w:rsidR="0000748E" w:rsidRDefault="0000748E" w:rsidP="00533015">
      <w:pPr>
        <w:pStyle w:val="a3"/>
        <w:rPr>
          <w:b/>
          <w:sz w:val="28"/>
          <w:szCs w:val="28"/>
          <w:lang w:val="uk-UA"/>
        </w:rPr>
      </w:pPr>
    </w:p>
    <w:p w14:paraId="360B87C3" w14:textId="73642518" w:rsidR="0000748E" w:rsidRDefault="0000748E" w:rsidP="00533015">
      <w:pPr>
        <w:pStyle w:val="a3"/>
        <w:rPr>
          <w:b/>
          <w:sz w:val="28"/>
          <w:szCs w:val="28"/>
          <w:lang w:val="uk-UA"/>
        </w:rPr>
      </w:pPr>
    </w:p>
    <w:p w14:paraId="63F00114" w14:textId="096643BF" w:rsidR="0000748E" w:rsidRDefault="0000748E" w:rsidP="00533015">
      <w:pPr>
        <w:pStyle w:val="a3"/>
        <w:rPr>
          <w:b/>
          <w:sz w:val="28"/>
          <w:szCs w:val="28"/>
          <w:lang w:val="uk-UA"/>
        </w:rPr>
      </w:pPr>
    </w:p>
    <w:p w14:paraId="3341A3F2" w14:textId="783B3F2C" w:rsidR="0000748E" w:rsidRDefault="0000748E" w:rsidP="00533015">
      <w:pPr>
        <w:pStyle w:val="a3"/>
        <w:rPr>
          <w:b/>
          <w:sz w:val="28"/>
          <w:szCs w:val="28"/>
          <w:lang w:val="uk-UA"/>
        </w:rPr>
      </w:pPr>
    </w:p>
    <w:p w14:paraId="13F36709" w14:textId="7BC4750B" w:rsidR="0000748E" w:rsidRDefault="0000748E" w:rsidP="00533015">
      <w:pPr>
        <w:pStyle w:val="a3"/>
        <w:rPr>
          <w:b/>
          <w:sz w:val="28"/>
          <w:szCs w:val="28"/>
          <w:lang w:val="uk-UA"/>
        </w:rPr>
      </w:pPr>
    </w:p>
    <w:p w14:paraId="6E4842C5" w14:textId="77777777" w:rsidR="0000748E" w:rsidRDefault="0000748E" w:rsidP="00533015">
      <w:pPr>
        <w:pStyle w:val="a3"/>
        <w:rPr>
          <w:b/>
          <w:sz w:val="28"/>
          <w:szCs w:val="28"/>
          <w:lang w:val="uk-UA"/>
        </w:rPr>
      </w:pPr>
    </w:p>
    <w:p w14:paraId="184F67E7" w14:textId="77777777" w:rsidR="00533015" w:rsidRDefault="00533015" w:rsidP="00533015">
      <w:pPr>
        <w:pStyle w:val="a3"/>
        <w:rPr>
          <w:b/>
          <w:sz w:val="28"/>
          <w:szCs w:val="28"/>
          <w:lang w:val="uk-UA"/>
        </w:rPr>
      </w:pPr>
    </w:p>
    <w:p w14:paraId="3951BC52" w14:textId="77777777" w:rsidR="00533015" w:rsidRDefault="00533015" w:rsidP="00533015">
      <w:pPr>
        <w:spacing w:after="0"/>
        <w:ind w:right="450"/>
        <w:jc w:val="both"/>
        <w:rPr>
          <w:bCs/>
          <w:sz w:val="28"/>
          <w:szCs w:val="28"/>
        </w:rPr>
      </w:pPr>
      <w:r>
        <w:rPr>
          <w:bCs/>
          <w:sz w:val="28"/>
          <w:szCs w:val="28"/>
          <w:lang w:val="uk-UA"/>
        </w:rPr>
        <w:t xml:space="preserve">     </w:t>
      </w:r>
      <w:r>
        <w:rPr>
          <w:bCs/>
          <w:sz w:val="28"/>
          <w:szCs w:val="28"/>
        </w:rPr>
        <w:t>смт Димер</w:t>
      </w:r>
    </w:p>
    <w:p w14:paraId="0FB2607F" w14:textId="72E1BF71" w:rsidR="00533015" w:rsidRDefault="00533015" w:rsidP="00533015">
      <w:pPr>
        <w:spacing w:after="0"/>
        <w:ind w:left="-180" w:right="450"/>
        <w:jc w:val="both"/>
        <w:rPr>
          <w:bCs/>
          <w:sz w:val="28"/>
          <w:szCs w:val="28"/>
        </w:rPr>
      </w:pPr>
      <w:r>
        <w:rPr>
          <w:bCs/>
          <w:sz w:val="28"/>
          <w:szCs w:val="28"/>
        </w:rPr>
        <w:t xml:space="preserve">       2</w:t>
      </w:r>
      <w:r>
        <w:rPr>
          <w:bCs/>
          <w:sz w:val="28"/>
          <w:szCs w:val="28"/>
          <w:lang w:val="uk-UA"/>
        </w:rPr>
        <w:t>0 черв</w:t>
      </w:r>
      <w:r>
        <w:rPr>
          <w:bCs/>
          <w:sz w:val="28"/>
          <w:szCs w:val="28"/>
        </w:rPr>
        <w:t>ня 202</w:t>
      </w:r>
      <w:r>
        <w:rPr>
          <w:bCs/>
          <w:sz w:val="28"/>
          <w:szCs w:val="28"/>
          <w:lang w:val="uk-UA"/>
        </w:rPr>
        <w:t>2</w:t>
      </w:r>
      <w:r>
        <w:rPr>
          <w:bCs/>
          <w:sz w:val="28"/>
          <w:szCs w:val="28"/>
        </w:rPr>
        <w:t xml:space="preserve"> року</w:t>
      </w:r>
    </w:p>
    <w:p w14:paraId="09CCB3EB" w14:textId="43E7A65E" w:rsidR="003A5F82" w:rsidRPr="0000748E" w:rsidRDefault="00533015" w:rsidP="0000748E">
      <w:pPr>
        <w:spacing w:after="0"/>
        <w:ind w:left="-180" w:right="450"/>
        <w:jc w:val="both"/>
        <w:rPr>
          <w:b/>
          <w:sz w:val="28"/>
          <w:szCs w:val="28"/>
        </w:rPr>
      </w:pPr>
      <w:r>
        <w:rPr>
          <w:bCs/>
          <w:sz w:val="28"/>
          <w:szCs w:val="28"/>
        </w:rPr>
        <w:t xml:space="preserve">       № </w:t>
      </w:r>
      <w:r w:rsidR="001F5147">
        <w:rPr>
          <w:bCs/>
          <w:sz w:val="28"/>
          <w:szCs w:val="28"/>
          <w:lang w:val="uk-UA"/>
        </w:rPr>
        <w:t>917</w:t>
      </w:r>
      <w:r>
        <w:rPr>
          <w:bCs/>
          <w:sz w:val="28"/>
          <w:szCs w:val="28"/>
        </w:rPr>
        <w:t>-1</w:t>
      </w:r>
      <w:r>
        <w:rPr>
          <w:bCs/>
          <w:sz w:val="28"/>
          <w:szCs w:val="28"/>
          <w:lang w:val="uk-UA"/>
        </w:rPr>
        <w:t>8</w:t>
      </w:r>
      <w:r>
        <w:rPr>
          <w:bCs/>
          <w:sz w:val="28"/>
          <w:szCs w:val="28"/>
        </w:rPr>
        <w:t>-</w:t>
      </w:r>
      <w:r>
        <w:rPr>
          <w:bCs/>
          <w:sz w:val="28"/>
          <w:szCs w:val="28"/>
          <w:lang w:val="en-US"/>
        </w:rPr>
        <w:t>V</w:t>
      </w:r>
      <w:r>
        <w:rPr>
          <w:bCs/>
          <w:sz w:val="28"/>
          <w:szCs w:val="28"/>
        </w:rPr>
        <w:t>ІІІ</w:t>
      </w:r>
    </w:p>
    <w:p w14:paraId="796A09E5" w14:textId="77777777" w:rsidR="003A5F82" w:rsidRDefault="003A5F82" w:rsidP="00533015">
      <w:pPr>
        <w:rPr>
          <w:rFonts w:asciiTheme="minorHAnsi" w:hAnsiTheme="minorHAnsi" w:cstheme="minorBidi"/>
          <w:sz w:val="22"/>
          <w:szCs w:val="22"/>
        </w:rPr>
      </w:pPr>
    </w:p>
    <w:p w14:paraId="7F5AE8C8" w14:textId="77777777" w:rsidR="00533015" w:rsidRDefault="00533015" w:rsidP="00533015">
      <w:pPr>
        <w:spacing w:after="0" w:line="240" w:lineRule="auto"/>
        <w:jc w:val="both"/>
        <w:rPr>
          <w:sz w:val="28"/>
          <w:szCs w:val="28"/>
        </w:rPr>
      </w:pPr>
      <w:r>
        <w:rPr>
          <w:rFonts w:eastAsia="Times New Roman"/>
          <w:bCs/>
          <w:sz w:val="28"/>
          <w:szCs w:val="28"/>
        </w:rPr>
        <w:t xml:space="preserve">                                                                                 </w:t>
      </w:r>
      <w:r>
        <w:rPr>
          <w:sz w:val="28"/>
          <w:szCs w:val="28"/>
        </w:rPr>
        <w:t>Додаток 1</w:t>
      </w:r>
    </w:p>
    <w:p w14:paraId="5DA1479A" w14:textId="5569A6F2" w:rsidR="00533015" w:rsidRDefault="00533015" w:rsidP="00533015">
      <w:pPr>
        <w:spacing w:after="0" w:line="240" w:lineRule="auto"/>
        <w:jc w:val="both"/>
        <w:rPr>
          <w:sz w:val="28"/>
          <w:szCs w:val="28"/>
          <w:lang w:eastAsia="ru-RU"/>
        </w:rPr>
      </w:pPr>
      <w:r>
        <w:rPr>
          <w:sz w:val="28"/>
          <w:szCs w:val="28"/>
        </w:rPr>
        <w:t xml:space="preserve">                                                                        до рішення 1</w:t>
      </w:r>
      <w:r>
        <w:rPr>
          <w:sz w:val="28"/>
          <w:szCs w:val="28"/>
          <w:lang w:val="uk-UA"/>
        </w:rPr>
        <w:t>8</w:t>
      </w:r>
      <w:r>
        <w:rPr>
          <w:sz w:val="28"/>
          <w:szCs w:val="28"/>
        </w:rPr>
        <w:t xml:space="preserve"> сесії </w:t>
      </w:r>
      <w:r>
        <w:rPr>
          <w:sz w:val="28"/>
          <w:szCs w:val="28"/>
          <w:lang w:val="en-US"/>
        </w:rPr>
        <w:t>V</w:t>
      </w:r>
      <w:r>
        <w:rPr>
          <w:sz w:val="28"/>
          <w:szCs w:val="28"/>
        </w:rPr>
        <w:t>ІІІ скликання</w:t>
      </w:r>
    </w:p>
    <w:p w14:paraId="0F44BE08" w14:textId="77777777" w:rsidR="00533015" w:rsidRDefault="00533015" w:rsidP="00533015">
      <w:pPr>
        <w:spacing w:after="0" w:line="240" w:lineRule="auto"/>
        <w:jc w:val="both"/>
        <w:rPr>
          <w:sz w:val="28"/>
          <w:szCs w:val="28"/>
        </w:rPr>
      </w:pPr>
      <w:r>
        <w:rPr>
          <w:sz w:val="28"/>
          <w:szCs w:val="28"/>
        </w:rPr>
        <w:t xml:space="preserve">                                                                        Димерської селищної ради</w:t>
      </w:r>
    </w:p>
    <w:p w14:paraId="016DFC0A" w14:textId="3ABB6345" w:rsidR="00533015" w:rsidRPr="003A5F82" w:rsidRDefault="00533015" w:rsidP="00533015">
      <w:pPr>
        <w:spacing w:after="0" w:line="240" w:lineRule="auto"/>
        <w:jc w:val="both"/>
        <w:rPr>
          <w:sz w:val="28"/>
          <w:szCs w:val="28"/>
        </w:rPr>
      </w:pPr>
      <w:r>
        <w:rPr>
          <w:sz w:val="28"/>
          <w:szCs w:val="28"/>
        </w:rPr>
        <w:t xml:space="preserve">                                                                        </w:t>
      </w:r>
      <w:r>
        <w:rPr>
          <w:sz w:val="28"/>
          <w:szCs w:val="28"/>
          <w:lang w:val="uk-UA"/>
        </w:rPr>
        <w:t>20 червня</w:t>
      </w:r>
      <w:r>
        <w:rPr>
          <w:sz w:val="28"/>
          <w:szCs w:val="28"/>
        </w:rPr>
        <w:t xml:space="preserve"> 202</w:t>
      </w:r>
      <w:r>
        <w:rPr>
          <w:sz w:val="28"/>
          <w:szCs w:val="28"/>
          <w:lang w:val="uk-UA"/>
        </w:rPr>
        <w:t>2</w:t>
      </w:r>
      <w:r>
        <w:rPr>
          <w:sz w:val="28"/>
          <w:szCs w:val="28"/>
        </w:rPr>
        <w:t>р. №</w:t>
      </w:r>
      <w:r w:rsidR="001F5147">
        <w:rPr>
          <w:sz w:val="28"/>
          <w:szCs w:val="28"/>
          <w:lang w:val="uk-UA"/>
        </w:rPr>
        <w:t>917</w:t>
      </w:r>
      <w:bookmarkStart w:id="0" w:name="_GoBack"/>
      <w:bookmarkEnd w:id="0"/>
      <w:r>
        <w:rPr>
          <w:sz w:val="28"/>
          <w:szCs w:val="28"/>
        </w:rPr>
        <w:t>-1</w:t>
      </w:r>
      <w:r>
        <w:rPr>
          <w:sz w:val="28"/>
          <w:szCs w:val="28"/>
          <w:lang w:val="uk-UA"/>
        </w:rPr>
        <w:t>8</w:t>
      </w:r>
      <w:r>
        <w:rPr>
          <w:sz w:val="28"/>
          <w:szCs w:val="28"/>
        </w:rPr>
        <w:t>-</w:t>
      </w:r>
      <w:r>
        <w:rPr>
          <w:sz w:val="28"/>
          <w:szCs w:val="28"/>
          <w:lang w:val="en-US"/>
        </w:rPr>
        <w:t>V</w:t>
      </w:r>
      <w:r>
        <w:rPr>
          <w:sz w:val="28"/>
          <w:szCs w:val="28"/>
        </w:rPr>
        <w:t>ІІІ</w:t>
      </w:r>
    </w:p>
    <w:p w14:paraId="19A19A90" w14:textId="093F397A" w:rsidR="00B261EA" w:rsidRDefault="00B261EA"/>
    <w:p w14:paraId="52150031" w14:textId="144DA192" w:rsidR="00533015" w:rsidRDefault="00533015" w:rsidP="00533015">
      <w:pPr>
        <w:spacing w:after="0" w:line="240" w:lineRule="auto"/>
        <w:jc w:val="center"/>
        <w:rPr>
          <w:b/>
          <w:sz w:val="28"/>
          <w:szCs w:val="28"/>
          <w:lang w:val="uk-UA"/>
        </w:rPr>
      </w:pPr>
      <w:r>
        <w:rPr>
          <w:b/>
          <w:sz w:val="28"/>
          <w:szCs w:val="28"/>
          <w:lang w:val="uk-UA"/>
        </w:rPr>
        <w:t>Положення</w:t>
      </w:r>
    </w:p>
    <w:p w14:paraId="69AACD1D" w14:textId="77777777" w:rsidR="00533015" w:rsidRDefault="00533015" w:rsidP="00533015">
      <w:pPr>
        <w:spacing w:after="0" w:line="240" w:lineRule="auto"/>
        <w:jc w:val="center"/>
        <w:rPr>
          <w:b/>
          <w:sz w:val="28"/>
          <w:szCs w:val="28"/>
          <w:lang w:val="uk-UA"/>
        </w:rPr>
      </w:pPr>
      <w:r>
        <w:rPr>
          <w:b/>
          <w:sz w:val="28"/>
          <w:szCs w:val="28"/>
          <w:lang w:val="uk-UA"/>
        </w:rPr>
        <w:t xml:space="preserve">про відділ праці та соціального захисту населення </w:t>
      </w:r>
    </w:p>
    <w:p w14:paraId="69E40D84" w14:textId="23E360F3" w:rsidR="003A5F82" w:rsidRPr="00FB16B9" w:rsidRDefault="00533015" w:rsidP="00FB16B9">
      <w:pPr>
        <w:spacing w:after="0" w:line="240" w:lineRule="auto"/>
        <w:jc w:val="center"/>
        <w:rPr>
          <w:b/>
          <w:sz w:val="28"/>
          <w:szCs w:val="28"/>
          <w:lang w:val="uk-UA"/>
        </w:rPr>
      </w:pPr>
      <w:r>
        <w:rPr>
          <w:b/>
          <w:sz w:val="28"/>
          <w:szCs w:val="28"/>
          <w:lang w:val="uk-UA"/>
        </w:rPr>
        <w:t>Димерської селищної ради</w:t>
      </w:r>
    </w:p>
    <w:p w14:paraId="6CE76056" w14:textId="77777777" w:rsidR="003A5F82" w:rsidRPr="00FB16B9" w:rsidRDefault="003A5F82" w:rsidP="003A5F82">
      <w:pPr>
        <w:spacing w:before="100" w:beforeAutospacing="1" w:after="100" w:afterAutospacing="1"/>
        <w:jc w:val="center"/>
        <w:rPr>
          <w:rFonts w:eastAsia="Times New Roman"/>
          <w:b/>
          <w:bCs/>
          <w:color w:val="000000"/>
          <w:szCs w:val="24"/>
          <w:lang w:val="uk-UA" w:eastAsia="ru-RU"/>
        </w:rPr>
      </w:pPr>
      <w:r>
        <w:rPr>
          <w:b/>
          <w:bCs/>
          <w:color w:val="000000"/>
          <w:sz w:val="28"/>
          <w:szCs w:val="28"/>
          <w:lang w:val="uk-UA"/>
        </w:rPr>
        <w:t>1. Загальні положення</w:t>
      </w:r>
    </w:p>
    <w:p w14:paraId="0367A5DA" w14:textId="77777777" w:rsidR="003A5F82" w:rsidRPr="00FB16B9" w:rsidRDefault="003A5F82" w:rsidP="003A5F82">
      <w:pPr>
        <w:spacing w:after="0" w:line="240" w:lineRule="auto"/>
        <w:ind w:firstLine="708"/>
        <w:jc w:val="both"/>
        <w:rPr>
          <w:rFonts w:eastAsia="Calibri"/>
          <w:lang w:val="uk-UA"/>
        </w:rPr>
      </w:pPr>
      <w:r>
        <w:rPr>
          <w:rFonts w:eastAsia="Calibri"/>
          <w:b/>
          <w:sz w:val="28"/>
          <w:szCs w:val="28"/>
          <w:lang w:val="uk-UA"/>
        </w:rPr>
        <w:t>1.1.</w:t>
      </w:r>
      <w:r>
        <w:rPr>
          <w:rFonts w:eastAsia="Calibri"/>
          <w:sz w:val="28"/>
          <w:szCs w:val="28"/>
          <w:lang w:val="uk-UA"/>
        </w:rPr>
        <w:t xml:space="preserve"> Відділ праці та соціального захисту населення Димерської селищної  ради (далі – Відділ) є виконавчим органом Димерської селищної  ради, </w:t>
      </w:r>
    </w:p>
    <w:p w14:paraId="3A52512C" w14:textId="77777777" w:rsidR="003A5F82" w:rsidRDefault="003A5F82" w:rsidP="003A5F82">
      <w:pPr>
        <w:spacing w:after="0" w:line="240" w:lineRule="auto"/>
        <w:ind w:firstLine="708"/>
        <w:jc w:val="both"/>
        <w:rPr>
          <w:rFonts w:eastAsia="Calibri"/>
          <w:sz w:val="28"/>
          <w:szCs w:val="28"/>
          <w:lang w:val="uk-UA"/>
        </w:rPr>
      </w:pPr>
      <w:r>
        <w:rPr>
          <w:b/>
          <w:sz w:val="28"/>
          <w:szCs w:val="28"/>
          <w:lang w:val="uk-UA" w:eastAsia="uk-UA"/>
        </w:rPr>
        <w:t>1.2.</w:t>
      </w:r>
      <w:r>
        <w:rPr>
          <w:sz w:val="28"/>
          <w:szCs w:val="28"/>
          <w:lang w:val="uk-UA" w:eastAsia="uk-UA"/>
        </w:rPr>
        <w:t xml:space="preserve"> Відділ </w:t>
      </w:r>
      <w:r>
        <w:rPr>
          <w:rFonts w:eastAsia="Calibri"/>
          <w:sz w:val="28"/>
          <w:szCs w:val="28"/>
          <w:bdr w:val="none" w:sz="0" w:space="0" w:color="auto" w:frame="1"/>
          <w:shd w:val="clear" w:color="auto" w:fill="FFFFFF"/>
          <w:lang w:val="uk-UA"/>
        </w:rPr>
        <w:t>утворюється рішенням сесії Димерської селищної ради відповідно до чинного законодавства і в межах території Димерської селищної територіальної громади (далі – територіальна громада) забезпечує виконання покладених на Відділ завдань.</w:t>
      </w:r>
    </w:p>
    <w:p w14:paraId="0300C893" w14:textId="77777777" w:rsidR="003A5F82" w:rsidRDefault="003A5F82" w:rsidP="003A5F82">
      <w:pPr>
        <w:spacing w:after="0" w:line="240" w:lineRule="auto"/>
        <w:ind w:firstLine="708"/>
        <w:jc w:val="both"/>
        <w:rPr>
          <w:rFonts w:eastAsia="Times New Roman" w:cs="Calibri"/>
          <w:sz w:val="28"/>
          <w:szCs w:val="28"/>
          <w:lang w:val="uk-UA"/>
        </w:rPr>
      </w:pPr>
      <w:r>
        <w:rPr>
          <w:rFonts w:cs="Calibri"/>
          <w:b/>
          <w:color w:val="000000"/>
          <w:sz w:val="28"/>
          <w:szCs w:val="28"/>
          <w:lang w:val="uk-UA"/>
        </w:rPr>
        <w:t>1.3.</w:t>
      </w:r>
      <w:r>
        <w:rPr>
          <w:rFonts w:cs="Calibri"/>
          <w:color w:val="000000"/>
          <w:sz w:val="28"/>
          <w:szCs w:val="28"/>
          <w:lang w:val="uk-UA"/>
        </w:rPr>
        <w:t xml:space="preserve"> </w:t>
      </w:r>
      <w:r>
        <w:rPr>
          <w:rFonts w:cs="Calibri"/>
          <w:sz w:val="28"/>
          <w:szCs w:val="28"/>
          <w:lang w:val="uk-UA"/>
        </w:rPr>
        <w:t xml:space="preserve">Відділ підзвітний та підконтрольний Димерській селищній раді та її виконавчому комітету, а також підпорядкований селищному голові. </w:t>
      </w:r>
    </w:p>
    <w:p w14:paraId="501B5CBC" w14:textId="77777777" w:rsidR="003A5F82" w:rsidRDefault="003A5F82" w:rsidP="003A5F82">
      <w:pPr>
        <w:spacing w:after="0" w:line="240" w:lineRule="auto"/>
        <w:ind w:firstLine="709"/>
        <w:jc w:val="both"/>
        <w:rPr>
          <w:rFonts w:eastAsia="Calibri"/>
          <w:color w:val="000000"/>
          <w:sz w:val="28"/>
          <w:szCs w:val="28"/>
        </w:rPr>
      </w:pPr>
      <w:r>
        <w:rPr>
          <w:rFonts w:eastAsia="Calibri"/>
          <w:b/>
          <w:color w:val="000000"/>
          <w:sz w:val="28"/>
          <w:szCs w:val="28"/>
        </w:rPr>
        <w:t>1.4.</w:t>
      </w:r>
      <w:r>
        <w:rPr>
          <w:rFonts w:eastAsia="Calibri"/>
          <w:color w:val="000000"/>
          <w:sz w:val="28"/>
          <w:szCs w:val="28"/>
        </w:rPr>
        <w:t xml:space="preserve"> Відділ у своїй діяльності керується: Конституцією України, законами України, Указами Президента України, постановами Кабінету Міністрів України, рішеннями селищної ради та її виконавчого комітету, розпорядженнями селищного голови, даним Положенням та іншими нормативно – правовими актами.</w:t>
      </w:r>
    </w:p>
    <w:p w14:paraId="44C16E04" w14:textId="77777777" w:rsidR="003A5F82" w:rsidRDefault="003A5F82" w:rsidP="003A5F82">
      <w:pPr>
        <w:spacing w:after="0" w:line="240" w:lineRule="auto"/>
        <w:ind w:firstLine="709"/>
        <w:jc w:val="both"/>
        <w:rPr>
          <w:rFonts w:eastAsia="Calibri"/>
          <w:sz w:val="28"/>
          <w:szCs w:val="28"/>
          <w:lang w:eastAsia="uk-UA"/>
        </w:rPr>
      </w:pPr>
      <w:r>
        <w:rPr>
          <w:rFonts w:eastAsia="Calibri"/>
          <w:b/>
          <w:color w:val="000000"/>
          <w:sz w:val="28"/>
          <w:szCs w:val="28"/>
        </w:rPr>
        <w:t>1.5.</w:t>
      </w:r>
      <w:r>
        <w:rPr>
          <w:rFonts w:eastAsia="Calibri"/>
          <w:color w:val="000000"/>
          <w:sz w:val="28"/>
          <w:szCs w:val="28"/>
        </w:rPr>
        <w:t xml:space="preserve"> Відділ </w:t>
      </w:r>
      <w:r>
        <w:rPr>
          <w:rFonts w:eastAsia="Calibri"/>
          <w:sz w:val="28"/>
          <w:szCs w:val="28"/>
          <w:lang w:eastAsia="uk-UA"/>
        </w:rPr>
        <w:t>не має статусу юридичної особи.</w:t>
      </w:r>
    </w:p>
    <w:p w14:paraId="4BA67881" w14:textId="77777777" w:rsidR="003A5F82" w:rsidRDefault="003A5F82" w:rsidP="003A5F82">
      <w:pPr>
        <w:spacing w:after="0" w:line="240" w:lineRule="auto"/>
        <w:jc w:val="both"/>
        <w:rPr>
          <w:rFonts w:eastAsia="Calibri"/>
          <w:b/>
          <w:color w:val="000000"/>
          <w:sz w:val="28"/>
          <w:szCs w:val="28"/>
          <w:lang w:eastAsia="uk-UA"/>
        </w:rPr>
      </w:pPr>
    </w:p>
    <w:p w14:paraId="4C69B9AA" w14:textId="77777777" w:rsidR="003A5F82" w:rsidRDefault="003A5F82" w:rsidP="003A5F82">
      <w:pPr>
        <w:spacing w:after="0" w:line="240" w:lineRule="auto"/>
        <w:ind w:firstLine="708"/>
        <w:jc w:val="center"/>
        <w:rPr>
          <w:rFonts w:eastAsia="Calibri"/>
          <w:b/>
          <w:bCs/>
          <w:color w:val="000000"/>
          <w:sz w:val="28"/>
          <w:szCs w:val="28"/>
          <w:lang w:eastAsia="ru-RU"/>
        </w:rPr>
      </w:pPr>
      <w:r>
        <w:rPr>
          <w:rFonts w:eastAsia="Calibri"/>
          <w:b/>
          <w:bCs/>
          <w:color w:val="000000"/>
          <w:sz w:val="28"/>
          <w:szCs w:val="28"/>
        </w:rPr>
        <w:t>2. Основні завдання Відділу</w:t>
      </w:r>
    </w:p>
    <w:p w14:paraId="0F048F92" w14:textId="77777777" w:rsidR="003A5F82" w:rsidRDefault="003A5F82" w:rsidP="003A5F82">
      <w:pPr>
        <w:spacing w:after="0" w:line="240" w:lineRule="auto"/>
        <w:ind w:firstLine="708"/>
        <w:jc w:val="both"/>
        <w:rPr>
          <w:rFonts w:eastAsia="Calibri"/>
          <w:b/>
          <w:color w:val="000000"/>
          <w:sz w:val="28"/>
          <w:szCs w:val="28"/>
          <w:lang w:val="uk-UA"/>
        </w:rPr>
      </w:pPr>
      <w:r>
        <w:rPr>
          <w:rFonts w:eastAsia="Calibri"/>
          <w:b/>
          <w:color w:val="000000"/>
          <w:sz w:val="28"/>
          <w:szCs w:val="28"/>
          <w:lang w:val="uk-UA"/>
        </w:rPr>
        <w:t xml:space="preserve">2.1. </w:t>
      </w:r>
      <w:r>
        <w:rPr>
          <w:rFonts w:eastAsia="Calibri"/>
          <w:sz w:val="28"/>
          <w:szCs w:val="28"/>
          <w:lang w:val="uk-UA"/>
        </w:rPr>
        <w:t>Основними завданнями Відділу є:</w:t>
      </w:r>
    </w:p>
    <w:p w14:paraId="3D047B3A" w14:textId="77777777" w:rsidR="003A5F82" w:rsidRDefault="003A5F82" w:rsidP="003A5F82">
      <w:pPr>
        <w:spacing w:after="0" w:line="240" w:lineRule="auto"/>
        <w:ind w:firstLine="708"/>
        <w:jc w:val="both"/>
        <w:rPr>
          <w:rFonts w:eastAsia="Calibri"/>
          <w:sz w:val="28"/>
          <w:szCs w:val="28"/>
          <w:lang w:val="uk-UA"/>
        </w:rPr>
      </w:pPr>
      <w:r>
        <w:rPr>
          <w:rFonts w:eastAsia="Calibri"/>
          <w:b/>
          <w:sz w:val="28"/>
          <w:szCs w:val="28"/>
          <w:lang w:val="uk-UA"/>
        </w:rPr>
        <w:t>2.1.1.</w:t>
      </w:r>
      <w:r>
        <w:rPr>
          <w:rFonts w:eastAsia="Calibri"/>
          <w:sz w:val="28"/>
          <w:szCs w:val="28"/>
          <w:lang w:val="uk-UA"/>
        </w:rPr>
        <w:t xml:space="preserve">  Організація роботи із забезпечення реалізації на території територіальної громади державної політики з питань соціального захисту населення.</w:t>
      </w:r>
    </w:p>
    <w:p w14:paraId="6FF839D5" w14:textId="77777777" w:rsidR="003A5F82" w:rsidRDefault="003A5F82" w:rsidP="003A5F82">
      <w:pPr>
        <w:spacing w:after="0" w:line="240" w:lineRule="auto"/>
        <w:ind w:firstLine="708"/>
        <w:jc w:val="both"/>
        <w:rPr>
          <w:rFonts w:eastAsia="Calibri"/>
          <w:sz w:val="28"/>
          <w:szCs w:val="28"/>
          <w:lang w:val="uk-UA"/>
        </w:rPr>
      </w:pPr>
      <w:r>
        <w:rPr>
          <w:rFonts w:eastAsia="Calibri"/>
          <w:b/>
          <w:sz w:val="28"/>
          <w:szCs w:val="28"/>
          <w:lang w:val="uk-UA"/>
        </w:rPr>
        <w:t>2.1.2.</w:t>
      </w:r>
      <w:r>
        <w:rPr>
          <w:rFonts w:eastAsia="Calibri"/>
          <w:sz w:val="28"/>
          <w:szCs w:val="28"/>
          <w:lang w:val="uk-UA"/>
        </w:rPr>
        <w:t xml:space="preserve"> Створення умов для розвитку та забезпечення прав населення з питань праці та соціального захисту.</w:t>
      </w:r>
    </w:p>
    <w:p w14:paraId="20CF9173" w14:textId="77777777" w:rsidR="003A5F82" w:rsidRDefault="003A5F82" w:rsidP="003A5F82">
      <w:pPr>
        <w:spacing w:after="0" w:line="240" w:lineRule="auto"/>
        <w:ind w:firstLine="708"/>
        <w:jc w:val="both"/>
        <w:rPr>
          <w:rFonts w:eastAsia="Calibri"/>
          <w:sz w:val="28"/>
          <w:szCs w:val="28"/>
          <w:lang w:val="uk-UA"/>
        </w:rPr>
      </w:pPr>
      <w:r>
        <w:rPr>
          <w:rFonts w:eastAsia="Calibri"/>
          <w:b/>
          <w:sz w:val="28"/>
          <w:szCs w:val="28"/>
          <w:lang w:val="uk-UA"/>
        </w:rPr>
        <w:t>2.1.3.</w:t>
      </w:r>
      <w:r>
        <w:rPr>
          <w:rFonts w:eastAsia="Calibri"/>
          <w:sz w:val="28"/>
          <w:szCs w:val="28"/>
          <w:lang w:val="uk-UA"/>
        </w:rPr>
        <w:t xml:space="preserve"> Забезпечення реалізації та виконання на території Димерської селищної  територіальної громади місцевих програм з питань праці та соціального захисту населення.</w:t>
      </w:r>
    </w:p>
    <w:p w14:paraId="560BA000" w14:textId="77777777" w:rsidR="003A5F82" w:rsidRDefault="003A5F82" w:rsidP="003A5F82">
      <w:pPr>
        <w:tabs>
          <w:tab w:val="left" w:pos="1134"/>
          <w:tab w:val="left" w:pos="1276"/>
        </w:tabs>
        <w:spacing w:after="0" w:line="240" w:lineRule="auto"/>
        <w:ind w:firstLine="708"/>
        <w:jc w:val="both"/>
        <w:rPr>
          <w:rFonts w:eastAsia="Calibri"/>
          <w:sz w:val="28"/>
          <w:szCs w:val="28"/>
          <w:lang w:val="uk-UA"/>
        </w:rPr>
      </w:pPr>
      <w:r>
        <w:rPr>
          <w:rFonts w:eastAsia="Calibri"/>
          <w:b/>
          <w:sz w:val="28"/>
          <w:szCs w:val="28"/>
          <w:lang w:val="uk-UA"/>
        </w:rPr>
        <w:t xml:space="preserve">2.1.4. </w:t>
      </w:r>
      <w:r>
        <w:rPr>
          <w:rFonts w:eastAsia="Calibri"/>
          <w:sz w:val="28"/>
          <w:szCs w:val="28"/>
          <w:lang w:val="uk-UA"/>
        </w:rPr>
        <w:t>Забезпечення здорових та безпечних умов</w:t>
      </w:r>
      <w:r>
        <w:rPr>
          <w:rFonts w:eastAsia="Calibri"/>
          <w:sz w:val="28"/>
          <w:szCs w:val="28"/>
        </w:rPr>
        <w:t> </w:t>
      </w:r>
      <w:r>
        <w:rPr>
          <w:rFonts w:eastAsia="Calibri"/>
          <w:sz w:val="28"/>
          <w:szCs w:val="28"/>
          <w:lang w:val="uk-UA"/>
        </w:rPr>
        <w:t xml:space="preserve">праці, зведення до мінімуму вірогідності травмувань та виникнення професійних захворювань. </w:t>
      </w:r>
    </w:p>
    <w:p w14:paraId="5A8DE771" w14:textId="77777777" w:rsidR="003A5F82" w:rsidRDefault="003A5F82" w:rsidP="003A5F82">
      <w:pPr>
        <w:tabs>
          <w:tab w:val="left" w:pos="3330"/>
        </w:tabs>
        <w:spacing w:after="0" w:line="240" w:lineRule="auto"/>
        <w:rPr>
          <w:rFonts w:eastAsia="Calibri"/>
          <w:b/>
          <w:bCs/>
          <w:color w:val="000000"/>
          <w:sz w:val="28"/>
          <w:szCs w:val="28"/>
        </w:rPr>
      </w:pPr>
    </w:p>
    <w:p w14:paraId="10F4BB03" w14:textId="77777777" w:rsidR="003A5F82" w:rsidRDefault="003A5F82" w:rsidP="003A5F82">
      <w:pPr>
        <w:tabs>
          <w:tab w:val="left" w:pos="3330"/>
        </w:tabs>
        <w:spacing w:after="0" w:line="240" w:lineRule="auto"/>
        <w:ind w:firstLine="708"/>
        <w:jc w:val="center"/>
        <w:rPr>
          <w:rFonts w:eastAsia="Calibri"/>
          <w:b/>
          <w:bCs/>
          <w:color w:val="000000"/>
          <w:sz w:val="28"/>
          <w:szCs w:val="28"/>
        </w:rPr>
      </w:pPr>
    </w:p>
    <w:p w14:paraId="17B71737" w14:textId="77777777" w:rsidR="003A5F82" w:rsidRDefault="003A5F82" w:rsidP="003A5F82">
      <w:pPr>
        <w:tabs>
          <w:tab w:val="left" w:pos="3330"/>
        </w:tabs>
        <w:spacing w:after="0" w:line="240" w:lineRule="auto"/>
        <w:ind w:firstLine="708"/>
        <w:jc w:val="center"/>
        <w:rPr>
          <w:rFonts w:eastAsia="Calibri"/>
          <w:b/>
          <w:bCs/>
          <w:color w:val="000000"/>
          <w:sz w:val="28"/>
          <w:szCs w:val="28"/>
        </w:rPr>
      </w:pPr>
      <w:r>
        <w:rPr>
          <w:rFonts w:eastAsia="Calibri"/>
          <w:b/>
          <w:bCs/>
          <w:color w:val="000000"/>
          <w:sz w:val="28"/>
          <w:szCs w:val="28"/>
        </w:rPr>
        <w:t>3. Функції Відділу</w:t>
      </w:r>
    </w:p>
    <w:p w14:paraId="66026A80" w14:textId="77777777" w:rsidR="003A5F82" w:rsidRDefault="003A5F82" w:rsidP="003A5F82">
      <w:pPr>
        <w:spacing w:after="0" w:line="240" w:lineRule="auto"/>
        <w:ind w:firstLine="708"/>
        <w:jc w:val="both"/>
        <w:rPr>
          <w:rFonts w:eastAsia="Times New Roman" w:cs="Calibri"/>
          <w:color w:val="000000"/>
          <w:sz w:val="28"/>
          <w:szCs w:val="28"/>
          <w:lang w:val="uk-UA"/>
        </w:rPr>
      </w:pPr>
      <w:r>
        <w:rPr>
          <w:rFonts w:cs="Calibri"/>
          <w:b/>
          <w:color w:val="000000"/>
          <w:sz w:val="28"/>
          <w:szCs w:val="28"/>
          <w:lang w:val="uk-UA"/>
        </w:rPr>
        <w:t>3.1.</w:t>
      </w:r>
      <w:r>
        <w:rPr>
          <w:rFonts w:cs="Calibri"/>
          <w:color w:val="000000"/>
          <w:sz w:val="28"/>
          <w:szCs w:val="28"/>
          <w:lang w:val="uk-UA"/>
        </w:rPr>
        <w:t xml:space="preserve"> </w:t>
      </w:r>
      <w:r>
        <w:rPr>
          <w:rFonts w:cs="Calibri"/>
          <w:sz w:val="28"/>
          <w:szCs w:val="28"/>
          <w:lang w:val="uk-UA"/>
        </w:rPr>
        <w:t>Відділ відповідно до покладених на нього завдань</w:t>
      </w:r>
      <w:r>
        <w:rPr>
          <w:rFonts w:cs="Calibri"/>
          <w:color w:val="000000"/>
          <w:sz w:val="28"/>
          <w:szCs w:val="28"/>
          <w:lang w:val="uk-UA"/>
        </w:rPr>
        <w:t xml:space="preserve"> виконує такі основні функції:</w:t>
      </w:r>
    </w:p>
    <w:p w14:paraId="05BCA252" w14:textId="77777777" w:rsidR="003A5F82" w:rsidRDefault="003A5F82" w:rsidP="003A5F82">
      <w:pPr>
        <w:spacing w:after="0" w:line="240" w:lineRule="auto"/>
        <w:ind w:firstLine="708"/>
        <w:jc w:val="both"/>
        <w:rPr>
          <w:rFonts w:eastAsia="Calibri"/>
          <w:sz w:val="28"/>
          <w:szCs w:val="28"/>
          <w:lang w:val="uk-UA"/>
        </w:rPr>
      </w:pPr>
      <w:r>
        <w:rPr>
          <w:rFonts w:eastAsia="Calibri"/>
          <w:b/>
          <w:sz w:val="28"/>
          <w:szCs w:val="28"/>
          <w:lang w:val="uk-UA"/>
        </w:rPr>
        <w:t>3.1.1.</w:t>
      </w:r>
      <w:r>
        <w:rPr>
          <w:rFonts w:eastAsia="Calibri"/>
          <w:sz w:val="28"/>
          <w:szCs w:val="28"/>
          <w:lang w:val="uk-UA"/>
        </w:rPr>
        <w:t xml:space="preserve"> Вирішує питання про забезпечення гарантованих державою виплат населенню у сфері соціального захисту відповідно до законодавства.</w:t>
      </w:r>
    </w:p>
    <w:p w14:paraId="30ABD3E5" w14:textId="77777777" w:rsidR="003A5F82" w:rsidRDefault="003A5F82" w:rsidP="003A5F82">
      <w:pPr>
        <w:spacing w:after="0" w:line="240" w:lineRule="auto"/>
        <w:ind w:firstLine="708"/>
        <w:jc w:val="both"/>
        <w:rPr>
          <w:rFonts w:eastAsia="Calibri"/>
          <w:sz w:val="28"/>
          <w:szCs w:val="28"/>
          <w:lang w:val="uk-UA"/>
        </w:rPr>
      </w:pPr>
      <w:r>
        <w:rPr>
          <w:rFonts w:eastAsia="Calibri"/>
          <w:b/>
          <w:sz w:val="28"/>
          <w:szCs w:val="28"/>
          <w:lang w:val="uk-UA"/>
        </w:rPr>
        <w:lastRenderedPageBreak/>
        <w:t>3.1.2.</w:t>
      </w:r>
      <w:r>
        <w:rPr>
          <w:rFonts w:eastAsia="Calibri"/>
          <w:sz w:val="28"/>
          <w:szCs w:val="28"/>
          <w:lang w:val="uk-UA"/>
        </w:rPr>
        <w:t xml:space="preserve"> Веде реєстр (з відповідним формуванням справ) пільгових категорій громадян:</w:t>
      </w:r>
    </w:p>
    <w:p w14:paraId="4AECC332" w14:textId="77777777" w:rsidR="003A5F82" w:rsidRDefault="003A5F82" w:rsidP="003A5F82">
      <w:pPr>
        <w:spacing w:after="0" w:line="240" w:lineRule="auto"/>
        <w:ind w:firstLine="709"/>
        <w:jc w:val="both"/>
        <w:rPr>
          <w:rFonts w:eastAsia="Calibri"/>
          <w:sz w:val="28"/>
          <w:szCs w:val="28"/>
          <w:lang w:val="uk-UA"/>
        </w:rPr>
      </w:pPr>
      <w:r>
        <w:rPr>
          <w:rFonts w:eastAsia="Calibri"/>
          <w:sz w:val="28"/>
          <w:szCs w:val="28"/>
          <w:lang w:val="uk-UA"/>
        </w:rPr>
        <w:t>- ветеранів війни;</w:t>
      </w:r>
    </w:p>
    <w:p w14:paraId="7809282E"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осіб, які постраждали внаслідок Чорнобильської катастрофи;</w:t>
      </w:r>
    </w:p>
    <w:p w14:paraId="125776CF"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внутрішньо переміщених осіб та інших пільгових категорій населення.</w:t>
      </w:r>
    </w:p>
    <w:p w14:paraId="40758DAF" w14:textId="77777777" w:rsidR="003A5F82" w:rsidRDefault="003A5F82" w:rsidP="003A5F82">
      <w:pPr>
        <w:spacing w:after="0" w:line="240" w:lineRule="auto"/>
        <w:ind w:firstLine="708"/>
        <w:jc w:val="both"/>
        <w:rPr>
          <w:rFonts w:eastAsia="Calibri"/>
          <w:sz w:val="28"/>
          <w:szCs w:val="28"/>
          <w:lang w:val="uk-UA"/>
        </w:rPr>
      </w:pPr>
      <w:r>
        <w:rPr>
          <w:rFonts w:eastAsia="Calibri"/>
          <w:b/>
          <w:sz w:val="28"/>
          <w:szCs w:val="28"/>
          <w:lang w:val="uk-UA"/>
        </w:rPr>
        <w:t>3.1.3.</w:t>
      </w:r>
      <w:r>
        <w:rPr>
          <w:rFonts w:eastAsia="Calibri"/>
          <w:sz w:val="28"/>
          <w:szCs w:val="28"/>
          <w:lang w:val="uk-UA"/>
        </w:rPr>
        <w:t xml:space="preserve"> Координує та контролює діяльність надавачів соціальних послуг на території громади.</w:t>
      </w:r>
    </w:p>
    <w:p w14:paraId="78C94C09" w14:textId="77777777" w:rsidR="003A5F82" w:rsidRDefault="003A5F82" w:rsidP="003A5F82">
      <w:pPr>
        <w:spacing w:after="0" w:line="240" w:lineRule="auto"/>
        <w:ind w:firstLine="708"/>
        <w:jc w:val="both"/>
        <w:rPr>
          <w:rFonts w:eastAsia="Calibri"/>
          <w:sz w:val="28"/>
          <w:szCs w:val="28"/>
          <w:lang w:val="uk-UA"/>
        </w:rPr>
      </w:pPr>
      <w:r>
        <w:rPr>
          <w:rFonts w:eastAsia="Calibri"/>
          <w:b/>
          <w:sz w:val="28"/>
          <w:szCs w:val="28"/>
          <w:lang w:val="uk-UA"/>
        </w:rPr>
        <w:t>3.1.4.</w:t>
      </w:r>
      <w:r>
        <w:rPr>
          <w:rFonts w:eastAsia="Calibri"/>
          <w:sz w:val="28"/>
          <w:szCs w:val="28"/>
          <w:lang w:val="uk-UA"/>
        </w:rPr>
        <w:t xml:space="preserve"> Приймає заяви (з необхідними документами) та надсилає державним органам з питань соціального захисту населення, Фонду соціального захисту  осіб з інвалідністю сформовану справу:</w:t>
      </w:r>
    </w:p>
    <w:p w14:paraId="5D76F0D3"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про призначення та надання житлової субсидії;</w:t>
      </w:r>
    </w:p>
    <w:p w14:paraId="3701BCB9"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про надання щомісячної грошової допомоги особі, яка проживає разом з особою з інвалідністю І чи ІІ групи внаслідок психічного розладу, яка за висновком лікарської комісії медичного закладу потребує постійного стороннього догляду, на догляд за нею;</w:t>
      </w:r>
    </w:p>
    <w:p w14:paraId="58B1D887"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про виплату державної допомоги сім’ям з дітьми;</w:t>
      </w:r>
    </w:p>
    <w:p w14:paraId="39CC8C49"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про призначення і виплати державної соціальної допомоги малозабезпеченим сім’ям;</w:t>
      </w:r>
    </w:p>
    <w:p w14:paraId="772E8CCE"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про виплату грошової компенсації вартості санаторно-курортного лікування деяким категоріям громадян;</w:t>
      </w:r>
    </w:p>
    <w:p w14:paraId="4FDCB531"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про виплату соціальної допомоги особам, які не мають права на пенсію, та особам з інвалідністю і державної соціальної допомоги на догляд;</w:t>
      </w:r>
    </w:p>
    <w:p w14:paraId="61200A77"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про виплату компенсацій, допомоги певних видів та надання пільг;</w:t>
      </w:r>
    </w:p>
    <w:p w14:paraId="253E6620"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про виплату тимчасової державної допомоги дітям, батьки яких ухиляються від сплати аліментів, не мають можливості утримувати дитину або місце проживання їх невідоме;</w:t>
      </w:r>
    </w:p>
    <w:p w14:paraId="65E0ACDE"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про забезпечення особи з інвалідністю автомобілем;</w:t>
      </w:r>
    </w:p>
    <w:p w14:paraId="7754B948"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про надання послуг із комплексної реабілітації;</w:t>
      </w:r>
    </w:p>
    <w:p w14:paraId="0854E9EF"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про забезпеченням засобом реабілітації (виплатою компенсації);</w:t>
      </w:r>
    </w:p>
    <w:p w14:paraId="3C9F2328"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про виплату деяким категоріям осіб з інвалідністю грошової компенсації замість санаторно-курортної путівки та вартості самостійного санаторно-курортного лікування;</w:t>
      </w:r>
    </w:p>
    <w:p w14:paraId="40148B40"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про виплату одноразової винагороди жінкам, яким присвоєно почесне звання України «Мати-героїня»;</w:t>
      </w:r>
    </w:p>
    <w:p w14:paraId="6F2EE84B"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про надання допомоги на проживання внутрішньо переміщеним особам;</w:t>
      </w:r>
    </w:p>
    <w:p w14:paraId="75928179"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про виплату одноразової грошової допомоги у разі загибелі (смерті) або інвалідності волонтера внаслідок поранення, отриманого під час надання волонтерської допомоги в районі проведення антитерористичної операції;</w:t>
      </w:r>
    </w:p>
    <w:p w14:paraId="107E0575"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про виплату одноразової компенсації за шкоду заподіяну внаслідок Чорнобильської катастрофи, інших ядерних аварій, військових навчань із застосуванням ядерної зброї та щорічної допомоги на оздоровлення деяким категоріям громадян;</w:t>
      </w:r>
    </w:p>
    <w:p w14:paraId="4DA40EC7"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про надання щорічної грошової допомоги для компенсації вартості путівок санаторно-курортним закладам та закладам відпочинку, здійснення доплат за рахунок власних коштів, виплати за рахунок грошової компенсації громадянам, які постраждали внаслідок Чорнобильської катастрофи;</w:t>
      </w:r>
    </w:p>
    <w:p w14:paraId="29D7C7C1"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lastRenderedPageBreak/>
        <w:t>- про оплату послуг патронатного вихователя та виплати соціальної допомоги на утримання дитини в сім’ї патронатного вихователя;</w:t>
      </w:r>
    </w:p>
    <w:p w14:paraId="5616FA53"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про виплати одноразової матеріальної допомоги непрацюючим малозабезпеченим особам, особам з інвалідністю та дітям з інвалідністю;</w:t>
      </w:r>
    </w:p>
    <w:p w14:paraId="4A8E195E"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про виплати допомоги на дітей, які виховуються в багатодітних сім’ях;</w:t>
      </w:r>
    </w:p>
    <w:p w14:paraId="48701579"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про надання пільг на оплату житлово-комунальних послуг, придбання твердого палива та скрапленого газу у грошовій формі;</w:t>
      </w:r>
    </w:p>
    <w:p w14:paraId="0EF49322"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про державну соціальну допомогу на дітей-сиріт та дітей, позбавлених батьківського піклування;</w:t>
      </w:r>
    </w:p>
    <w:p w14:paraId="57BD4077"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про видачу довідки та взяття на облік внутрішньо переміщеної особи.</w:t>
      </w:r>
    </w:p>
    <w:p w14:paraId="125EE927" w14:textId="77777777" w:rsidR="003A5F82" w:rsidRDefault="003A5F82" w:rsidP="003A5F82">
      <w:pPr>
        <w:spacing w:after="0" w:line="240" w:lineRule="auto"/>
        <w:ind w:firstLine="708"/>
        <w:jc w:val="both"/>
        <w:rPr>
          <w:rFonts w:eastAsia="Calibri"/>
          <w:bCs/>
          <w:sz w:val="28"/>
          <w:szCs w:val="28"/>
          <w:lang w:val="uk-UA"/>
        </w:rPr>
      </w:pPr>
      <w:r>
        <w:rPr>
          <w:rFonts w:eastAsia="Calibri"/>
          <w:b/>
          <w:sz w:val="28"/>
          <w:szCs w:val="28"/>
          <w:lang w:val="uk-UA"/>
        </w:rPr>
        <w:t>3.1.5.</w:t>
      </w:r>
      <w:r>
        <w:rPr>
          <w:rFonts w:eastAsia="Calibri"/>
          <w:sz w:val="28"/>
          <w:szCs w:val="28"/>
          <w:lang w:val="uk-UA"/>
        </w:rPr>
        <w:t xml:space="preserve"> Реєстрація заяв та збір документів на оформлення допомог, пільг, субсидій та передача їх державним органам з питань соціального захисту населення здійснюється в електронній формі за допомогою інформаційних систем Мінсоцполітики (в тому числі через </w:t>
      </w:r>
      <w:r>
        <w:rPr>
          <w:rFonts w:eastAsia="Calibri"/>
          <w:bCs/>
          <w:sz w:val="28"/>
          <w:szCs w:val="28"/>
          <w:lang w:val="uk-UA"/>
        </w:rPr>
        <w:t xml:space="preserve">Програмний комплекс «Інтегрована інформаційна система «Соціальна громада»). </w:t>
      </w:r>
    </w:p>
    <w:p w14:paraId="5E23416D" w14:textId="77777777" w:rsidR="003A5F82" w:rsidRDefault="003A5F82" w:rsidP="003A5F82">
      <w:pPr>
        <w:spacing w:after="0" w:line="240" w:lineRule="auto"/>
        <w:ind w:firstLine="708"/>
        <w:jc w:val="both"/>
        <w:rPr>
          <w:rFonts w:eastAsia="Times New Roman" w:cs="Calibri"/>
          <w:sz w:val="28"/>
          <w:szCs w:val="28"/>
          <w:shd w:val="clear" w:color="auto" w:fill="FFFFFF"/>
          <w:lang w:val="uk-UA"/>
        </w:rPr>
      </w:pPr>
      <w:r>
        <w:rPr>
          <w:rFonts w:cs="Calibri"/>
          <w:b/>
          <w:bCs/>
          <w:sz w:val="28"/>
          <w:szCs w:val="28"/>
          <w:lang w:val="uk-UA"/>
        </w:rPr>
        <w:t>3.1.6.</w:t>
      </w:r>
      <w:r>
        <w:rPr>
          <w:rFonts w:cs="Calibri"/>
          <w:bCs/>
          <w:sz w:val="28"/>
          <w:szCs w:val="28"/>
          <w:lang w:val="uk-UA"/>
        </w:rPr>
        <w:t xml:space="preserve"> </w:t>
      </w:r>
      <w:r>
        <w:rPr>
          <w:rFonts w:cs="Calibri"/>
          <w:sz w:val="28"/>
          <w:szCs w:val="28"/>
          <w:shd w:val="clear" w:color="auto" w:fill="FFFFFF"/>
          <w:lang w:val="uk-UA"/>
        </w:rPr>
        <w:t>У Відділі на постійній основі працює інспектор з охорони праці, який виконує наступні функції:</w:t>
      </w:r>
    </w:p>
    <w:p w14:paraId="0991DEA6"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з</w:t>
      </w:r>
      <w:r>
        <w:rPr>
          <w:rFonts w:eastAsia="Calibri"/>
          <w:sz w:val="28"/>
          <w:szCs w:val="28"/>
        </w:rPr>
        <w:t xml:space="preserve">дійснює контроль за додержанням у </w:t>
      </w:r>
      <w:r>
        <w:rPr>
          <w:rFonts w:eastAsia="Calibri"/>
          <w:sz w:val="28"/>
          <w:szCs w:val="28"/>
          <w:lang w:val="uk-UA"/>
        </w:rPr>
        <w:t xml:space="preserve">Димерській селищній </w:t>
      </w:r>
      <w:r>
        <w:rPr>
          <w:rFonts w:eastAsia="Calibri"/>
          <w:sz w:val="28"/>
          <w:szCs w:val="28"/>
        </w:rPr>
        <w:t xml:space="preserve">раді законодавчих та інших нормативних актів з охорони праці, за наданням </w:t>
      </w:r>
      <w:r>
        <w:rPr>
          <w:rFonts w:eastAsia="Calibri"/>
          <w:sz w:val="28"/>
          <w:szCs w:val="28"/>
          <w:lang w:val="uk-UA"/>
        </w:rPr>
        <w:t>працівникам</w:t>
      </w:r>
      <w:r>
        <w:rPr>
          <w:rFonts w:eastAsia="Calibri"/>
          <w:sz w:val="28"/>
          <w:szCs w:val="28"/>
        </w:rPr>
        <w:t xml:space="preserve"> встановлених пільг і компенсацій за умовами праці</w:t>
      </w:r>
      <w:r>
        <w:rPr>
          <w:rFonts w:eastAsia="Calibri"/>
          <w:sz w:val="28"/>
          <w:szCs w:val="28"/>
          <w:lang w:val="uk-UA"/>
        </w:rPr>
        <w:t>;</w:t>
      </w:r>
    </w:p>
    <w:p w14:paraId="3C1736EF"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вивчає умови праці на робочих місцях, готує і вносить пропозиції щодо розроблення і впровадження;</w:t>
      </w:r>
    </w:p>
    <w:p w14:paraId="61A3443E"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бере участь у проведенні перевірок, обстежень технічного стану будівель, споруд, устаткування,  і механізмів, стану санітарно-технічних пристроїв санітарно-побутових приміщень, засобів колективного та індивідуального захисту працівників, визначенні їх відповідності вимогам нормативних правових актів з охорони праці;</w:t>
      </w:r>
    </w:p>
    <w:p w14:paraId="4F7DDB0F"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бере участь у розробленні заходів щодо запобігання професійним захворюванням і нещасним випадкам на виробництві, поліпшення умов праці і доведення їх до вимог нормативних правових актів з охорони праці, а також надає організаційну допомогу з виконання розроблених заходів;</w:t>
      </w:r>
    </w:p>
    <w:p w14:paraId="2A49B4CE" w14:textId="77777777" w:rsidR="003A5F82" w:rsidRDefault="003A5F82" w:rsidP="003A5F82">
      <w:pPr>
        <w:spacing w:after="0" w:line="240" w:lineRule="auto"/>
        <w:ind w:firstLine="708"/>
        <w:jc w:val="both"/>
        <w:rPr>
          <w:rFonts w:eastAsia="Calibri"/>
          <w:color w:val="000000"/>
          <w:sz w:val="28"/>
          <w:szCs w:val="28"/>
          <w:lang w:val="uk-UA"/>
        </w:rPr>
      </w:pPr>
      <w:r>
        <w:rPr>
          <w:rFonts w:eastAsia="Calibri"/>
          <w:sz w:val="28"/>
          <w:szCs w:val="28"/>
          <w:lang w:val="uk-UA"/>
        </w:rPr>
        <w:t>- к</w:t>
      </w:r>
      <w:r>
        <w:rPr>
          <w:rFonts w:eastAsia="Calibri"/>
          <w:color w:val="000000"/>
          <w:sz w:val="28"/>
          <w:szCs w:val="28"/>
          <w:lang w:val="uk-UA"/>
        </w:rPr>
        <w:t>онтролює вчасне проведення необхідних випробувань і технічних оглядів стану устаткування, виконання приписів органів державного нагляду і контролю за додержанням чинних норм, правил і інструкцій з охорони праці, стандартів безпеки праці у процесі виробництва;</w:t>
      </w:r>
    </w:p>
    <w:p w14:paraId="68A9FAF4" w14:textId="77777777" w:rsidR="003A5F82" w:rsidRDefault="003A5F82" w:rsidP="003A5F82">
      <w:pPr>
        <w:spacing w:after="0" w:line="240" w:lineRule="auto"/>
        <w:ind w:firstLine="708"/>
        <w:jc w:val="both"/>
        <w:rPr>
          <w:rFonts w:eastAsia="Calibri"/>
          <w:sz w:val="28"/>
          <w:szCs w:val="28"/>
          <w:lang w:val="uk-UA"/>
        </w:rPr>
      </w:pPr>
      <w:r>
        <w:rPr>
          <w:rFonts w:eastAsia="Calibri"/>
          <w:color w:val="000000"/>
          <w:sz w:val="28"/>
          <w:szCs w:val="28"/>
          <w:lang w:val="uk-UA"/>
        </w:rPr>
        <w:t>- б</w:t>
      </w:r>
      <w:r>
        <w:rPr>
          <w:rFonts w:eastAsia="Calibri"/>
          <w:sz w:val="28"/>
          <w:szCs w:val="28"/>
          <w:lang w:val="uk-UA"/>
        </w:rPr>
        <w:t xml:space="preserve">ере участь у розгляді питання про відшкодування роботодавцем шкоди заподіяної працівникам каліцтвом, професійним захворюванням або іншим пошкодженням здоров’я, пов’язаним з виконанням ними посадових та службових обов’язків; </w:t>
      </w:r>
    </w:p>
    <w:p w14:paraId="5C0D64B7" w14:textId="77777777" w:rsidR="003A5F82" w:rsidRDefault="003A5F82" w:rsidP="003A5F82">
      <w:pPr>
        <w:spacing w:after="0" w:line="240" w:lineRule="auto"/>
        <w:jc w:val="both"/>
        <w:rPr>
          <w:rFonts w:eastAsia="Calibri"/>
          <w:sz w:val="28"/>
          <w:szCs w:val="28"/>
          <w:lang w:val="uk-UA"/>
        </w:rPr>
      </w:pPr>
      <w:r>
        <w:rPr>
          <w:rFonts w:eastAsia="Calibri"/>
          <w:sz w:val="28"/>
          <w:szCs w:val="28"/>
          <w:lang w:val="uk-UA"/>
        </w:rPr>
        <w:tab/>
        <w:t>- п</w:t>
      </w:r>
      <w:r>
        <w:rPr>
          <w:rFonts w:eastAsia="Calibri"/>
          <w:sz w:val="28"/>
          <w:szCs w:val="28"/>
        </w:rPr>
        <w:t>роводить інструктажі з охорони праці</w:t>
      </w:r>
      <w:r>
        <w:rPr>
          <w:rFonts w:eastAsia="Calibri"/>
          <w:sz w:val="28"/>
          <w:szCs w:val="28"/>
          <w:lang w:val="uk-UA"/>
        </w:rPr>
        <w:t>;</w:t>
      </w:r>
    </w:p>
    <w:p w14:paraId="08DDA6E9"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бере участь у розслідуванні випадків виробничого травматизму, професійних і виробничо-обумовлених захворювань, вивчає їх причини, аналізує ефективність упроваджуваних заходів щодо їх запобігання;</w:t>
      </w:r>
    </w:p>
    <w:p w14:paraId="3A58F7BC" w14:textId="77777777" w:rsidR="003A5F82" w:rsidRDefault="003A5F82" w:rsidP="003A5F82">
      <w:pPr>
        <w:spacing w:after="0" w:line="240" w:lineRule="auto"/>
        <w:ind w:firstLine="708"/>
        <w:jc w:val="both"/>
        <w:rPr>
          <w:rFonts w:eastAsia="Calibri"/>
          <w:sz w:val="28"/>
          <w:szCs w:val="28"/>
          <w:lang w:val="uk-UA"/>
        </w:rPr>
      </w:pPr>
      <w:r>
        <w:rPr>
          <w:rFonts w:eastAsia="Calibri"/>
          <w:sz w:val="28"/>
          <w:szCs w:val="28"/>
          <w:lang w:val="uk-UA"/>
        </w:rPr>
        <w:t>- здійснює контроль за організацією зберігання, видачі та ремонту спеціального одягу та інших засобів індивідуального захисту, станом запобіжних пристосувань і захисних пристроїв;</w:t>
      </w:r>
    </w:p>
    <w:p w14:paraId="0224BEE4" w14:textId="77777777" w:rsidR="003A5F82" w:rsidRDefault="003A5F82" w:rsidP="003A5F82">
      <w:pPr>
        <w:spacing w:after="0" w:line="240" w:lineRule="auto"/>
        <w:ind w:firstLine="708"/>
        <w:jc w:val="both"/>
        <w:rPr>
          <w:rFonts w:eastAsia="Calibri"/>
          <w:sz w:val="28"/>
          <w:szCs w:val="28"/>
        </w:rPr>
      </w:pPr>
      <w:r>
        <w:rPr>
          <w:rFonts w:eastAsia="Calibri"/>
          <w:sz w:val="28"/>
          <w:szCs w:val="28"/>
          <w:lang w:val="uk-UA"/>
        </w:rPr>
        <w:lastRenderedPageBreak/>
        <w:t>- с</w:t>
      </w:r>
      <w:r>
        <w:rPr>
          <w:rFonts w:eastAsia="Calibri"/>
          <w:sz w:val="28"/>
          <w:szCs w:val="28"/>
        </w:rPr>
        <w:t>кладає звітність з охорони праці за встановленими формами і у відповідні терміни.</w:t>
      </w:r>
    </w:p>
    <w:p w14:paraId="56BBF144" w14:textId="77777777" w:rsidR="003A5F82" w:rsidRDefault="003A5F82" w:rsidP="003A5F82">
      <w:pPr>
        <w:spacing w:after="0" w:line="240" w:lineRule="auto"/>
        <w:ind w:firstLine="708"/>
        <w:jc w:val="both"/>
        <w:rPr>
          <w:rFonts w:eastAsia="Times New Roman" w:cs="Calibri"/>
          <w:sz w:val="28"/>
          <w:szCs w:val="28"/>
          <w:shd w:val="clear" w:color="auto" w:fill="FFFFFF"/>
        </w:rPr>
      </w:pPr>
    </w:p>
    <w:p w14:paraId="03239FA4" w14:textId="77777777" w:rsidR="003A5F82" w:rsidRDefault="003A5F82" w:rsidP="003A5F82">
      <w:pPr>
        <w:spacing w:after="0" w:line="240" w:lineRule="auto"/>
        <w:ind w:firstLine="708"/>
        <w:jc w:val="center"/>
        <w:rPr>
          <w:rFonts w:eastAsia="Calibri"/>
          <w:b/>
          <w:bCs/>
          <w:color w:val="000000"/>
          <w:sz w:val="28"/>
          <w:szCs w:val="28"/>
        </w:rPr>
      </w:pPr>
      <w:r>
        <w:rPr>
          <w:rFonts w:eastAsia="Calibri"/>
          <w:b/>
          <w:bCs/>
          <w:color w:val="000000"/>
          <w:sz w:val="28"/>
          <w:szCs w:val="28"/>
        </w:rPr>
        <w:t xml:space="preserve">4. Права Відділу </w:t>
      </w:r>
    </w:p>
    <w:p w14:paraId="08B00A35" w14:textId="77777777" w:rsidR="003A5F82" w:rsidRDefault="003A5F82" w:rsidP="003A5F82">
      <w:pPr>
        <w:spacing w:after="0" w:line="240" w:lineRule="auto"/>
        <w:ind w:firstLine="708"/>
        <w:jc w:val="both"/>
        <w:rPr>
          <w:rFonts w:eastAsia="Times New Roman" w:cs="Calibri"/>
          <w:color w:val="000000"/>
          <w:sz w:val="28"/>
          <w:szCs w:val="28"/>
          <w:lang w:val="uk-UA"/>
        </w:rPr>
      </w:pPr>
      <w:r>
        <w:rPr>
          <w:rFonts w:cs="Calibri"/>
          <w:b/>
          <w:sz w:val="28"/>
          <w:szCs w:val="28"/>
          <w:lang w:val="uk-UA"/>
        </w:rPr>
        <w:t xml:space="preserve">4.1. </w:t>
      </w:r>
      <w:r>
        <w:rPr>
          <w:rFonts w:cs="Calibri"/>
          <w:sz w:val="28"/>
          <w:szCs w:val="28"/>
          <w:lang w:val="uk-UA"/>
        </w:rPr>
        <w:t>Відділ має право</w:t>
      </w:r>
      <w:r>
        <w:rPr>
          <w:rFonts w:cs="Calibri"/>
          <w:color w:val="000000"/>
          <w:sz w:val="28"/>
          <w:szCs w:val="28"/>
          <w:lang w:val="uk-UA"/>
        </w:rPr>
        <w:t>:</w:t>
      </w:r>
    </w:p>
    <w:p w14:paraId="64844C80" w14:textId="77777777" w:rsidR="003A5F82" w:rsidRDefault="003A5F82" w:rsidP="003A5F82">
      <w:pPr>
        <w:spacing w:after="0" w:line="240" w:lineRule="auto"/>
        <w:ind w:firstLine="708"/>
        <w:jc w:val="both"/>
        <w:rPr>
          <w:rFonts w:eastAsia="Calibri"/>
          <w:sz w:val="28"/>
          <w:szCs w:val="28"/>
          <w:lang w:val="uk-UA"/>
        </w:rPr>
      </w:pPr>
      <w:r>
        <w:rPr>
          <w:rFonts w:eastAsia="Calibri"/>
          <w:b/>
          <w:sz w:val="28"/>
          <w:szCs w:val="28"/>
          <w:lang w:val="uk-UA"/>
        </w:rPr>
        <w:t>4.1.1.</w:t>
      </w:r>
      <w:r>
        <w:rPr>
          <w:rFonts w:eastAsia="Calibri"/>
          <w:sz w:val="28"/>
          <w:szCs w:val="28"/>
          <w:lang w:val="uk-UA"/>
        </w:rPr>
        <w:t xml:space="preserve"> Одержувати в установленому порядку від відділів селищної ради, виконавчих органів селищної ради, органів статистики, підприємств, установ, організацій безоплатні звітні дані, картографічні, інформаційні та довідкові матеріали, які необхідні для виконання покладених на Відділ завдань. </w:t>
      </w:r>
    </w:p>
    <w:p w14:paraId="4277B2A4" w14:textId="77777777" w:rsidR="003A5F82" w:rsidRDefault="003A5F82" w:rsidP="003A5F82">
      <w:pPr>
        <w:spacing w:after="0" w:line="240" w:lineRule="auto"/>
        <w:ind w:firstLine="708"/>
        <w:jc w:val="both"/>
        <w:rPr>
          <w:rFonts w:eastAsia="Calibri"/>
          <w:sz w:val="28"/>
          <w:szCs w:val="28"/>
          <w:lang w:val="uk-UA"/>
        </w:rPr>
      </w:pPr>
      <w:r>
        <w:rPr>
          <w:rFonts w:eastAsia="Calibri"/>
          <w:b/>
          <w:sz w:val="28"/>
          <w:szCs w:val="28"/>
          <w:lang w:val="uk-UA"/>
        </w:rPr>
        <w:t>4.1.2.</w:t>
      </w:r>
      <w:r>
        <w:rPr>
          <w:rFonts w:eastAsia="Calibri"/>
          <w:sz w:val="28"/>
          <w:szCs w:val="28"/>
          <w:lang w:val="uk-UA"/>
        </w:rPr>
        <w:t xml:space="preserve"> Одержувати від юридичних і фізичних осіб потрібні документи та матеріали для підготовки проектів рішень селищної ради, її виконавчого комітету. </w:t>
      </w:r>
    </w:p>
    <w:p w14:paraId="050D1A91" w14:textId="77777777" w:rsidR="003A5F82" w:rsidRDefault="003A5F82" w:rsidP="003A5F82">
      <w:pPr>
        <w:spacing w:after="0" w:line="240" w:lineRule="auto"/>
        <w:ind w:firstLine="708"/>
        <w:jc w:val="both"/>
        <w:rPr>
          <w:rFonts w:eastAsia="Calibri"/>
          <w:sz w:val="28"/>
          <w:szCs w:val="28"/>
          <w:lang w:val="uk-UA"/>
        </w:rPr>
      </w:pPr>
      <w:r>
        <w:rPr>
          <w:rFonts w:eastAsia="Calibri"/>
          <w:b/>
          <w:sz w:val="28"/>
          <w:szCs w:val="28"/>
          <w:lang w:val="uk-UA"/>
        </w:rPr>
        <w:t>4</w:t>
      </w:r>
      <w:r>
        <w:rPr>
          <w:rFonts w:eastAsia="Calibri"/>
          <w:b/>
          <w:sz w:val="28"/>
          <w:szCs w:val="28"/>
        </w:rPr>
        <w:t>.1.3.</w:t>
      </w:r>
      <w:r>
        <w:rPr>
          <w:rFonts w:eastAsia="Calibri"/>
          <w:sz w:val="28"/>
          <w:szCs w:val="28"/>
        </w:rPr>
        <w:t xml:space="preserve">  За доручення </w:t>
      </w:r>
      <w:r>
        <w:rPr>
          <w:rFonts w:eastAsia="Calibri"/>
          <w:sz w:val="28"/>
          <w:szCs w:val="28"/>
          <w:lang w:val="uk-UA"/>
        </w:rPr>
        <w:t>селищного</w:t>
      </w:r>
      <w:r>
        <w:rPr>
          <w:rFonts w:eastAsia="Calibri"/>
          <w:sz w:val="28"/>
          <w:szCs w:val="28"/>
        </w:rPr>
        <w:t xml:space="preserve"> голови здійснювати перевірки </w:t>
      </w:r>
      <w:r>
        <w:rPr>
          <w:rFonts w:eastAsia="Calibri"/>
          <w:sz w:val="28"/>
          <w:szCs w:val="28"/>
          <w:lang w:val="uk-UA"/>
        </w:rPr>
        <w:t>в межах компетенції Відділу.</w:t>
      </w:r>
    </w:p>
    <w:p w14:paraId="62C0F01C"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t>4</w:t>
      </w:r>
      <w:r>
        <w:rPr>
          <w:rFonts w:eastAsia="Calibri"/>
          <w:b/>
          <w:sz w:val="28"/>
          <w:szCs w:val="28"/>
        </w:rPr>
        <w:t>.</w:t>
      </w:r>
      <w:r>
        <w:rPr>
          <w:rFonts w:eastAsia="Calibri"/>
          <w:b/>
          <w:sz w:val="28"/>
          <w:szCs w:val="28"/>
          <w:lang w:val="uk-UA"/>
        </w:rPr>
        <w:t>1.4.</w:t>
      </w:r>
      <w:r>
        <w:rPr>
          <w:rFonts w:eastAsia="Calibri"/>
          <w:sz w:val="28"/>
          <w:szCs w:val="28"/>
          <w:lang w:val="uk-UA"/>
        </w:rPr>
        <w:t xml:space="preserve"> </w:t>
      </w:r>
      <w:r>
        <w:rPr>
          <w:rFonts w:eastAsia="Calibri"/>
          <w:sz w:val="28"/>
          <w:szCs w:val="28"/>
        </w:rPr>
        <w:t xml:space="preserve">Виконувати інші дії, що не суперечать чинному законодавству України, необхідні для виконання завдань і функцій Відділу, визначених цим Положенням. </w:t>
      </w:r>
    </w:p>
    <w:p w14:paraId="1EC84E4C" w14:textId="77777777" w:rsidR="003A5F82" w:rsidRDefault="003A5F82" w:rsidP="003A5F82">
      <w:pPr>
        <w:spacing w:after="0" w:line="240" w:lineRule="auto"/>
        <w:ind w:firstLine="708"/>
        <w:jc w:val="center"/>
        <w:rPr>
          <w:rFonts w:eastAsia="Calibri"/>
          <w:b/>
          <w:bCs/>
          <w:color w:val="000000"/>
          <w:sz w:val="28"/>
          <w:szCs w:val="28"/>
        </w:rPr>
      </w:pPr>
      <w:r>
        <w:rPr>
          <w:rFonts w:eastAsia="Calibri"/>
          <w:b/>
          <w:bCs/>
          <w:color w:val="000000"/>
          <w:sz w:val="28"/>
          <w:szCs w:val="28"/>
        </w:rPr>
        <w:t>5. Організація роботи Відділу</w:t>
      </w:r>
    </w:p>
    <w:p w14:paraId="05707136" w14:textId="77777777" w:rsidR="003A5F82" w:rsidRDefault="003A5F82" w:rsidP="003A5F82">
      <w:pPr>
        <w:spacing w:after="0" w:line="240" w:lineRule="auto"/>
        <w:ind w:firstLine="709"/>
        <w:jc w:val="both"/>
        <w:rPr>
          <w:rFonts w:eastAsia="Calibri"/>
          <w:color w:val="000000"/>
          <w:sz w:val="28"/>
          <w:szCs w:val="28"/>
        </w:rPr>
      </w:pPr>
      <w:r>
        <w:rPr>
          <w:rFonts w:eastAsia="Calibri"/>
          <w:b/>
          <w:color w:val="000000"/>
          <w:sz w:val="28"/>
          <w:szCs w:val="28"/>
        </w:rPr>
        <w:t>5.1.</w:t>
      </w:r>
      <w:r>
        <w:rPr>
          <w:rFonts w:eastAsia="Calibri"/>
          <w:color w:val="000000"/>
          <w:sz w:val="28"/>
          <w:szCs w:val="28"/>
        </w:rPr>
        <w:t xml:space="preserve"> Відділ очолює начальник. На період відпустки або на час відсутності начальника Відділу його обов’язки виконує працівник Відділу відповідно до розпорядження селищного голови.</w:t>
      </w:r>
    </w:p>
    <w:p w14:paraId="45B3CF8D" w14:textId="77777777" w:rsidR="003A5F82" w:rsidRDefault="003A5F82" w:rsidP="003A5F82">
      <w:pPr>
        <w:spacing w:after="0" w:line="240" w:lineRule="auto"/>
        <w:ind w:firstLine="709"/>
        <w:jc w:val="both"/>
        <w:rPr>
          <w:rFonts w:eastAsia="Calibri"/>
          <w:color w:val="000000"/>
          <w:sz w:val="28"/>
          <w:szCs w:val="28"/>
        </w:rPr>
      </w:pPr>
      <w:r>
        <w:rPr>
          <w:rFonts w:eastAsia="Calibri"/>
          <w:b/>
          <w:color w:val="000000"/>
          <w:sz w:val="28"/>
          <w:szCs w:val="28"/>
        </w:rPr>
        <w:t>5.2.</w:t>
      </w:r>
      <w:r>
        <w:rPr>
          <w:rFonts w:eastAsia="Calibri"/>
          <w:color w:val="000000"/>
          <w:sz w:val="28"/>
          <w:szCs w:val="28"/>
        </w:rPr>
        <w:t xml:space="preserve"> Начальник Відділу та його працівники призначаються на посаду та звільняється з посади розпорядженням  селищного голови.</w:t>
      </w:r>
    </w:p>
    <w:p w14:paraId="1E2E3123" w14:textId="77777777" w:rsidR="003A5F82" w:rsidRDefault="003A5F82" w:rsidP="003A5F82">
      <w:pPr>
        <w:spacing w:after="0" w:line="240" w:lineRule="auto"/>
        <w:ind w:firstLine="709"/>
        <w:jc w:val="both"/>
        <w:rPr>
          <w:rFonts w:eastAsia="Calibri"/>
          <w:color w:val="000000"/>
          <w:sz w:val="28"/>
          <w:szCs w:val="28"/>
        </w:rPr>
      </w:pPr>
      <w:r>
        <w:rPr>
          <w:rFonts w:eastAsia="Calibri"/>
          <w:b/>
          <w:color w:val="000000"/>
          <w:sz w:val="28"/>
          <w:szCs w:val="28"/>
        </w:rPr>
        <w:t xml:space="preserve">5.3. </w:t>
      </w:r>
      <w:r>
        <w:rPr>
          <w:rFonts w:eastAsia="Calibri"/>
          <w:color w:val="000000"/>
          <w:sz w:val="28"/>
          <w:szCs w:val="28"/>
        </w:rPr>
        <w:t>Права та обов’язки працівників визначаються посадовими інструкціями, що затверджуються селищним головою, а також внутрішнім розподілом обов’язків у Відділі.</w:t>
      </w:r>
    </w:p>
    <w:p w14:paraId="6D1FC82E" w14:textId="77777777" w:rsidR="003A5F82" w:rsidRDefault="003A5F82" w:rsidP="003A5F82">
      <w:pPr>
        <w:spacing w:after="0" w:line="240" w:lineRule="auto"/>
        <w:ind w:firstLine="709"/>
        <w:jc w:val="both"/>
        <w:rPr>
          <w:rFonts w:eastAsia="Calibri"/>
          <w:color w:val="000000"/>
          <w:sz w:val="28"/>
          <w:szCs w:val="28"/>
        </w:rPr>
      </w:pPr>
      <w:r>
        <w:rPr>
          <w:rFonts w:eastAsia="Calibri"/>
          <w:b/>
          <w:color w:val="000000"/>
          <w:sz w:val="28"/>
          <w:szCs w:val="28"/>
        </w:rPr>
        <w:t>5.4.</w:t>
      </w:r>
      <w:r>
        <w:rPr>
          <w:rFonts w:eastAsia="Calibri"/>
          <w:color w:val="000000"/>
          <w:sz w:val="28"/>
          <w:szCs w:val="28"/>
        </w:rPr>
        <w:t xml:space="preserve"> Організація роботи Відділу здійснюється згідно планів Відділу.  </w:t>
      </w:r>
    </w:p>
    <w:p w14:paraId="774F7CF3" w14:textId="77777777" w:rsidR="003A5F82" w:rsidRDefault="003A5F82" w:rsidP="003A5F82">
      <w:pPr>
        <w:spacing w:after="0" w:line="240" w:lineRule="auto"/>
        <w:ind w:firstLine="709"/>
        <w:jc w:val="both"/>
        <w:rPr>
          <w:rFonts w:eastAsia="Calibri"/>
          <w:color w:val="000000"/>
          <w:sz w:val="28"/>
          <w:szCs w:val="28"/>
        </w:rPr>
      </w:pPr>
      <w:r>
        <w:rPr>
          <w:rFonts w:eastAsia="Calibri"/>
          <w:b/>
          <w:color w:val="000000"/>
          <w:sz w:val="28"/>
          <w:szCs w:val="28"/>
        </w:rPr>
        <w:t>5.5.</w:t>
      </w:r>
      <w:r>
        <w:rPr>
          <w:rFonts w:eastAsia="Calibri"/>
          <w:color w:val="000000"/>
          <w:sz w:val="28"/>
          <w:szCs w:val="28"/>
        </w:rPr>
        <w:t xml:space="preserve"> Порядок планування роботи </w:t>
      </w:r>
      <w:r>
        <w:rPr>
          <w:rFonts w:eastAsia="Calibri"/>
          <w:color w:val="000000"/>
          <w:sz w:val="28"/>
          <w:szCs w:val="28"/>
          <w:lang w:val="uk-UA"/>
        </w:rPr>
        <w:t>В</w:t>
      </w:r>
      <w:r>
        <w:rPr>
          <w:rFonts w:eastAsia="Calibri"/>
          <w:color w:val="000000"/>
          <w:sz w:val="28"/>
          <w:szCs w:val="28"/>
        </w:rPr>
        <w:t>ідділу здійснюється начальником Відділу.</w:t>
      </w:r>
    </w:p>
    <w:p w14:paraId="3F797A60" w14:textId="77777777" w:rsidR="003A5F82" w:rsidRDefault="003A5F82" w:rsidP="003A5F82">
      <w:pPr>
        <w:spacing w:after="0" w:line="240" w:lineRule="auto"/>
        <w:ind w:firstLine="709"/>
        <w:jc w:val="both"/>
        <w:rPr>
          <w:rFonts w:eastAsia="Calibri"/>
          <w:color w:val="000000"/>
          <w:sz w:val="28"/>
          <w:szCs w:val="28"/>
        </w:rPr>
      </w:pPr>
      <w:r>
        <w:rPr>
          <w:rFonts w:eastAsia="Calibri"/>
          <w:b/>
          <w:color w:val="000000"/>
          <w:sz w:val="28"/>
          <w:szCs w:val="28"/>
        </w:rPr>
        <w:t>5.6.</w:t>
      </w:r>
      <w:r>
        <w:rPr>
          <w:rFonts w:eastAsia="Calibri"/>
          <w:color w:val="000000"/>
          <w:sz w:val="28"/>
          <w:szCs w:val="28"/>
        </w:rPr>
        <w:t xml:space="preserve"> Відділ взаємодіє із іншими Відділами селищної ради, використовує у своїй роботі підготовлені ними статистичні та оперативні відомості, підтверджені відповідним чином.</w:t>
      </w:r>
    </w:p>
    <w:p w14:paraId="325897B5" w14:textId="77777777" w:rsidR="003A5F82" w:rsidRDefault="003A5F82" w:rsidP="003A5F82">
      <w:pPr>
        <w:spacing w:after="0" w:line="240" w:lineRule="auto"/>
        <w:jc w:val="center"/>
        <w:rPr>
          <w:rFonts w:eastAsia="Calibri"/>
          <w:b/>
          <w:sz w:val="28"/>
          <w:szCs w:val="28"/>
          <w:lang w:val="uk-UA"/>
        </w:rPr>
      </w:pPr>
    </w:p>
    <w:p w14:paraId="0BC0C4A3" w14:textId="77777777" w:rsidR="003A5F82" w:rsidRDefault="003A5F82" w:rsidP="003A5F82">
      <w:pPr>
        <w:spacing w:after="0" w:line="240" w:lineRule="auto"/>
        <w:jc w:val="center"/>
        <w:rPr>
          <w:rFonts w:eastAsia="Calibri"/>
          <w:b/>
          <w:sz w:val="28"/>
          <w:szCs w:val="28"/>
        </w:rPr>
      </w:pPr>
      <w:r>
        <w:rPr>
          <w:rFonts w:eastAsia="Calibri"/>
          <w:b/>
          <w:sz w:val="28"/>
          <w:szCs w:val="28"/>
          <w:lang w:val="uk-UA"/>
        </w:rPr>
        <w:t>6</w:t>
      </w:r>
      <w:r>
        <w:rPr>
          <w:rFonts w:eastAsia="Calibri"/>
          <w:b/>
          <w:sz w:val="28"/>
          <w:szCs w:val="28"/>
        </w:rPr>
        <w:t>. Керівництво Відділом</w:t>
      </w:r>
    </w:p>
    <w:p w14:paraId="7D44586F"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t>6</w:t>
      </w:r>
      <w:r>
        <w:rPr>
          <w:rFonts w:eastAsia="Calibri"/>
          <w:b/>
          <w:sz w:val="28"/>
          <w:szCs w:val="28"/>
        </w:rPr>
        <w:t>.1.</w:t>
      </w:r>
      <w:r>
        <w:rPr>
          <w:rFonts w:eastAsia="Calibri"/>
          <w:sz w:val="28"/>
          <w:szCs w:val="28"/>
        </w:rPr>
        <w:t xml:space="preserve"> Відділ очолює начальник, який призначається на посаду та звільняється з посади </w:t>
      </w:r>
      <w:r>
        <w:rPr>
          <w:rFonts w:eastAsia="Calibri"/>
          <w:sz w:val="28"/>
          <w:szCs w:val="28"/>
          <w:lang w:val="uk-UA"/>
        </w:rPr>
        <w:t>селищним</w:t>
      </w:r>
      <w:r>
        <w:rPr>
          <w:rFonts w:eastAsia="Calibri"/>
          <w:sz w:val="28"/>
          <w:szCs w:val="28"/>
        </w:rPr>
        <w:t xml:space="preserve"> головою. </w:t>
      </w:r>
    </w:p>
    <w:p w14:paraId="42019582"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t>6</w:t>
      </w:r>
      <w:r>
        <w:rPr>
          <w:rFonts w:eastAsia="Calibri"/>
          <w:b/>
          <w:sz w:val="28"/>
          <w:szCs w:val="28"/>
        </w:rPr>
        <w:t>.2.</w:t>
      </w:r>
      <w:r>
        <w:rPr>
          <w:rFonts w:eastAsia="Calibri"/>
          <w:sz w:val="28"/>
          <w:szCs w:val="28"/>
        </w:rPr>
        <w:t xml:space="preserve"> Начальник Відділу: </w:t>
      </w:r>
    </w:p>
    <w:p w14:paraId="51D16761"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t>6</w:t>
      </w:r>
      <w:r>
        <w:rPr>
          <w:rFonts w:eastAsia="Calibri"/>
          <w:b/>
          <w:sz w:val="28"/>
          <w:szCs w:val="28"/>
        </w:rPr>
        <w:t>.2.1.</w:t>
      </w:r>
      <w:r>
        <w:rPr>
          <w:rFonts w:eastAsia="Calibri"/>
          <w:sz w:val="28"/>
          <w:szCs w:val="28"/>
        </w:rPr>
        <w:t xml:space="preserve"> Здійснює загальне керівництво діяльністю Відділу. </w:t>
      </w:r>
    </w:p>
    <w:p w14:paraId="6977D531"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t>6</w:t>
      </w:r>
      <w:r>
        <w:rPr>
          <w:rFonts w:eastAsia="Calibri"/>
          <w:b/>
          <w:sz w:val="28"/>
          <w:szCs w:val="28"/>
        </w:rPr>
        <w:t>.2.2.</w:t>
      </w:r>
      <w:r>
        <w:rPr>
          <w:rFonts w:eastAsia="Calibri"/>
          <w:sz w:val="28"/>
          <w:szCs w:val="28"/>
        </w:rPr>
        <w:t xml:space="preserve"> Розподіляє обов’язки між працівниками Відділу, очолює і контролює їх роботу.</w:t>
      </w:r>
    </w:p>
    <w:p w14:paraId="353ABAA7"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t>6.2.3.</w:t>
      </w:r>
      <w:r>
        <w:rPr>
          <w:rFonts w:eastAsia="Calibri"/>
          <w:sz w:val="28"/>
          <w:szCs w:val="28"/>
          <w:lang w:val="uk-UA"/>
        </w:rPr>
        <w:t xml:space="preserve"> </w:t>
      </w:r>
      <w:r>
        <w:rPr>
          <w:rFonts w:eastAsia="Calibri"/>
          <w:sz w:val="28"/>
          <w:szCs w:val="28"/>
        </w:rPr>
        <w:t xml:space="preserve">Координує роботу Відділу з іншими виконавчими органами </w:t>
      </w:r>
      <w:r>
        <w:rPr>
          <w:rFonts w:eastAsia="Calibri"/>
          <w:sz w:val="28"/>
          <w:szCs w:val="28"/>
          <w:lang w:val="uk-UA"/>
        </w:rPr>
        <w:t>селищної р</w:t>
      </w:r>
      <w:r>
        <w:rPr>
          <w:rFonts w:eastAsia="Calibri"/>
          <w:sz w:val="28"/>
          <w:szCs w:val="28"/>
        </w:rPr>
        <w:t xml:space="preserve">ади. </w:t>
      </w:r>
    </w:p>
    <w:p w14:paraId="29176A31"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t>6</w:t>
      </w:r>
      <w:r>
        <w:rPr>
          <w:rFonts w:eastAsia="Calibri"/>
          <w:b/>
          <w:sz w:val="28"/>
          <w:szCs w:val="28"/>
        </w:rPr>
        <w:t>.2.4.</w:t>
      </w:r>
      <w:r>
        <w:rPr>
          <w:rFonts w:eastAsia="Calibri"/>
          <w:sz w:val="28"/>
          <w:szCs w:val="28"/>
        </w:rPr>
        <w:t xml:space="preserve"> Забезпечує у межах своєї компетенції контроль за станом справ у сфері діяльності Відділу, вживає необхідних заходів до їх поліпшення. </w:t>
      </w:r>
    </w:p>
    <w:p w14:paraId="0251A542"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t>6</w:t>
      </w:r>
      <w:r>
        <w:rPr>
          <w:rFonts w:eastAsia="Calibri"/>
          <w:b/>
          <w:sz w:val="28"/>
          <w:szCs w:val="28"/>
        </w:rPr>
        <w:t>.2.5.</w:t>
      </w:r>
      <w:r>
        <w:rPr>
          <w:rFonts w:eastAsia="Calibri"/>
          <w:sz w:val="28"/>
          <w:szCs w:val="28"/>
        </w:rPr>
        <w:t xml:space="preserve"> Підтримує зв’язки з відповідними відділами та управліннями виконавчих комітетів інших </w:t>
      </w:r>
      <w:r>
        <w:rPr>
          <w:rFonts w:eastAsia="Calibri"/>
          <w:sz w:val="28"/>
          <w:szCs w:val="28"/>
          <w:lang w:val="uk-UA"/>
        </w:rPr>
        <w:t xml:space="preserve">органів місцевого самоврядування </w:t>
      </w:r>
      <w:r>
        <w:rPr>
          <w:rFonts w:eastAsia="Calibri"/>
          <w:sz w:val="28"/>
          <w:szCs w:val="28"/>
        </w:rPr>
        <w:t xml:space="preserve">з питань обміну досвідом. </w:t>
      </w:r>
    </w:p>
    <w:p w14:paraId="113D8515"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lastRenderedPageBreak/>
        <w:t>6</w:t>
      </w:r>
      <w:r>
        <w:rPr>
          <w:rFonts w:eastAsia="Calibri"/>
          <w:b/>
          <w:sz w:val="28"/>
          <w:szCs w:val="28"/>
        </w:rPr>
        <w:t>.2.6.</w:t>
      </w:r>
      <w:r>
        <w:rPr>
          <w:rFonts w:eastAsia="Calibri"/>
          <w:sz w:val="28"/>
          <w:szCs w:val="28"/>
        </w:rPr>
        <w:t xml:space="preserve"> Бере участь у засіданнях </w:t>
      </w:r>
      <w:r>
        <w:rPr>
          <w:rFonts w:eastAsia="Calibri"/>
          <w:sz w:val="28"/>
          <w:szCs w:val="28"/>
          <w:lang w:val="uk-UA"/>
        </w:rPr>
        <w:t xml:space="preserve">селищної </w:t>
      </w:r>
      <w:r>
        <w:rPr>
          <w:rFonts w:eastAsia="Calibri"/>
          <w:sz w:val="28"/>
          <w:szCs w:val="28"/>
        </w:rPr>
        <w:t xml:space="preserve">ради, виконавчого комітету, нарадах </w:t>
      </w:r>
      <w:r>
        <w:rPr>
          <w:rFonts w:eastAsia="Calibri"/>
          <w:sz w:val="28"/>
          <w:szCs w:val="28"/>
          <w:lang w:val="uk-UA"/>
        </w:rPr>
        <w:t>селищного</w:t>
      </w:r>
      <w:r>
        <w:rPr>
          <w:rFonts w:eastAsia="Calibri"/>
          <w:sz w:val="28"/>
          <w:szCs w:val="28"/>
        </w:rPr>
        <w:t xml:space="preserve"> голови у разі розгляду питань, що стосуються компетенції Відділу. </w:t>
      </w:r>
    </w:p>
    <w:p w14:paraId="002741A4" w14:textId="77777777" w:rsidR="003A5F82" w:rsidRDefault="003A5F82" w:rsidP="003A5F82">
      <w:pPr>
        <w:spacing w:after="0" w:line="240" w:lineRule="auto"/>
        <w:ind w:firstLine="708"/>
        <w:jc w:val="both"/>
        <w:rPr>
          <w:rFonts w:eastAsia="Calibri"/>
          <w:sz w:val="28"/>
          <w:szCs w:val="28"/>
          <w:lang w:val="uk-UA"/>
        </w:rPr>
      </w:pPr>
      <w:r>
        <w:rPr>
          <w:rFonts w:eastAsia="Calibri"/>
          <w:b/>
          <w:sz w:val="28"/>
          <w:szCs w:val="28"/>
          <w:lang w:val="uk-UA"/>
        </w:rPr>
        <w:t>6</w:t>
      </w:r>
      <w:r>
        <w:rPr>
          <w:rFonts w:eastAsia="Calibri"/>
          <w:b/>
          <w:sz w:val="28"/>
          <w:szCs w:val="28"/>
        </w:rPr>
        <w:t>.2.7.</w:t>
      </w:r>
      <w:r>
        <w:rPr>
          <w:rFonts w:eastAsia="Calibri"/>
          <w:sz w:val="28"/>
          <w:szCs w:val="28"/>
        </w:rPr>
        <w:t xml:space="preserve"> </w:t>
      </w:r>
      <w:r>
        <w:rPr>
          <w:rFonts w:eastAsia="Calibri"/>
          <w:color w:val="000000"/>
          <w:sz w:val="28"/>
          <w:szCs w:val="28"/>
        </w:rPr>
        <w:t>Вживає заходи, щодо своєчасного розгляду Відділом заяв та скарг громадян</w:t>
      </w:r>
      <w:r>
        <w:rPr>
          <w:rFonts w:eastAsia="Calibri"/>
          <w:color w:val="000000"/>
          <w:sz w:val="28"/>
          <w:szCs w:val="28"/>
          <w:lang w:val="uk-UA"/>
        </w:rPr>
        <w:t>.</w:t>
      </w:r>
    </w:p>
    <w:p w14:paraId="7D0DCDDF"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t>6</w:t>
      </w:r>
      <w:r>
        <w:rPr>
          <w:rFonts w:eastAsia="Calibri"/>
          <w:b/>
          <w:sz w:val="28"/>
          <w:szCs w:val="28"/>
        </w:rPr>
        <w:t>.2.8.</w:t>
      </w:r>
      <w:r>
        <w:rPr>
          <w:rFonts w:eastAsia="Calibri"/>
          <w:sz w:val="28"/>
          <w:szCs w:val="28"/>
        </w:rPr>
        <w:t xml:space="preserve"> Контролює стан трудової та виконавчої дисципліни у Відділі.</w:t>
      </w:r>
    </w:p>
    <w:p w14:paraId="159FE50B"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t>6</w:t>
      </w:r>
      <w:r>
        <w:rPr>
          <w:rFonts w:eastAsia="Calibri"/>
          <w:b/>
          <w:sz w:val="28"/>
          <w:szCs w:val="28"/>
        </w:rPr>
        <w:t>.2.9.</w:t>
      </w:r>
      <w:r>
        <w:rPr>
          <w:rFonts w:eastAsia="Calibri"/>
          <w:sz w:val="28"/>
          <w:szCs w:val="28"/>
        </w:rPr>
        <w:t xml:space="preserve"> Виконує інші доручення керівництва </w:t>
      </w:r>
      <w:r>
        <w:rPr>
          <w:rFonts w:eastAsia="Calibri"/>
          <w:sz w:val="28"/>
          <w:szCs w:val="28"/>
          <w:lang w:val="uk-UA"/>
        </w:rPr>
        <w:t>селищної</w:t>
      </w:r>
      <w:r>
        <w:rPr>
          <w:rFonts w:eastAsia="Calibri"/>
          <w:sz w:val="28"/>
          <w:szCs w:val="28"/>
        </w:rPr>
        <w:t xml:space="preserve"> ради, пов’язані з діяльністю Відділу.  </w:t>
      </w:r>
    </w:p>
    <w:p w14:paraId="3222909E" w14:textId="77777777" w:rsidR="003A5F82" w:rsidRDefault="003A5F82" w:rsidP="003A5F82">
      <w:pPr>
        <w:spacing w:after="0" w:line="240" w:lineRule="auto"/>
        <w:ind w:firstLine="708"/>
        <w:jc w:val="both"/>
        <w:rPr>
          <w:rFonts w:eastAsia="Calibri"/>
          <w:color w:val="000000"/>
          <w:sz w:val="28"/>
          <w:szCs w:val="28"/>
        </w:rPr>
      </w:pPr>
      <w:r>
        <w:rPr>
          <w:rFonts w:eastAsia="Calibri"/>
          <w:b/>
          <w:sz w:val="28"/>
          <w:szCs w:val="28"/>
          <w:lang w:val="uk-UA"/>
        </w:rPr>
        <w:t>6.2.10.</w:t>
      </w:r>
      <w:r>
        <w:rPr>
          <w:rFonts w:eastAsia="Calibri"/>
          <w:sz w:val="28"/>
          <w:szCs w:val="28"/>
          <w:lang w:val="uk-UA"/>
        </w:rPr>
        <w:t xml:space="preserve"> </w:t>
      </w:r>
      <w:r>
        <w:rPr>
          <w:rFonts w:eastAsia="Calibri"/>
          <w:color w:val="000000"/>
          <w:sz w:val="28"/>
          <w:szCs w:val="28"/>
        </w:rPr>
        <w:t xml:space="preserve">В установленому порядку вносить подання про заохочення працівників </w:t>
      </w:r>
      <w:r>
        <w:rPr>
          <w:rFonts w:eastAsia="Calibri"/>
          <w:color w:val="000000"/>
          <w:sz w:val="28"/>
          <w:szCs w:val="28"/>
          <w:lang w:val="uk-UA"/>
        </w:rPr>
        <w:t>В</w:t>
      </w:r>
      <w:r>
        <w:rPr>
          <w:rFonts w:eastAsia="Calibri"/>
          <w:color w:val="000000"/>
          <w:sz w:val="28"/>
          <w:szCs w:val="28"/>
        </w:rPr>
        <w:t xml:space="preserve">ідділу та накладання дисциплінарних стягнень. </w:t>
      </w:r>
    </w:p>
    <w:p w14:paraId="7312CB05" w14:textId="77777777" w:rsidR="003A5F82" w:rsidRDefault="003A5F82" w:rsidP="003A5F82">
      <w:pPr>
        <w:spacing w:after="0" w:line="240" w:lineRule="auto"/>
        <w:ind w:firstLine="708"/>
        <w:jc w:val="both"/>
        <w:rPr>
          <w:rFonts w:eastAsia="Calibri"/>
          <w:color w:val="000000"/>
          <w:sz w:val="28"/>
          <w:szCs w:val="28"/>
        </w:rPr>
      </w:pPr>
      <w:r>
        <w:rPr>
          <w:rFonts w:eastAsia="Calibri"/>
          <w:b/>
          <w:color w:val="000000"/>
          <w:sz w:val="28"/>
          <w:szCs w:val="28"/>
          <w:lang w:val="uk-UA"/>
        </w:rPr>
        <w:t>6.2.11.</w:t>
      </w:r>
      <w:r>
        <w:rPr>
          <w:rFonts w:eastAsia="Calibri"/>
          <w:color w:val="000000"/>
          <w:sz w:val="28"/>
          <w:szCs w:val="28"/>
          <w:lang w:val="uk-UA"/>
        </w:rPr>
        <w:t xml:space="preserve"> </w:t>
      </w:r>
      <w:r>
        <w:rPr>
          <w:rFonts w:eastAsia="Calibri"/>
          <w:color w:val="000000"/>
          <w:sz w:val="28"/>
          <w:szCs w:val="28"/>
        </w:rPr>
        <w:t xml:space="preserve">Представляє </w:t>
      </w:r>
      <w:r>
        <w:rPr>
          <w:rFonts w:eastAsia="Calibri"/>
          <w:color w:val="000000"/>
          <w:sz w:val="28"/>
          <w:szCs w:val="28"/>
          <w:lang w:val="uk-UA"/>
        </w:rPr>
        <w:t>В</w:t>
      </w:r>
      <w:r>
        <w:rPr>
          <w:rFonts w:eastAsia="Calibri"/>
          <w:color w:val="000000"/>
          <w:sz w:val="28"/>
          <w:szCs w:val="28"/>
        </w:rPr>
        <w:t xml:space="preserve">ідділ у державних органах та громадських установах при вирішенні питань пов’язаних з діяльністю </w:t>
      </w:r>
      <w:r>
        <w:rPr>
          <w:rFonts w:eastAsia="Calibri"/>
          <w:color w:val="000000"/>
          <w:sz w:val="28"/>
          <w:szCs w:val="28"/>
          <w:lang w:val="uk-UA"/>
        </w:rPr>
        <w:t>В</w:t>
      </w:r>
      <w:r>
        <w:rPr>
          <w:rFonts w:eastAsia="Calibri"/>
          <w:color w:val="000000"/>
          <w:sz w:val="28"/>
          <w:szCs w:val="28"/>
        </w:rPr>
        <w:t xml:space="preserve">ідділу. </w:t>
      </w:r>
    </w:p>
    <w:p w14:paraId="330385EA" w14:textId="77777777" w:rsidR="003A5F82" w:rsidRDefault="003A5F82" w:rsidP="003A5F82">
      <w:pPr>
        <w:spacing w:after="0" w:line="240" w:lineRule="auto"/>
        <w:ind w:firstLine="709"/>
        <w:jc w:val="both"/>
        <w:rPr>
          <w:rFonts w:eastAsia="Calibri"/>
          <w:color w:val="000000"/>
          <w:sz w:val="28"/>
          <w:szCs w:val="28"/>
        </w:rPr>
      </w:pPr>
    </w:p>
    <w:p w14:paraId="293528AB" w14:textId="77777777" w:rsidR="003A5F82" w:rsidRDefault="003A5F82" w:rsidP="003A5F82">
      <w:pPr>
        <w:spacing w:after="0" w:line="240" w:lineRule="auto"/>
        <w:ind w:firstLine="709"/>
        <w:jc w:val="center"/>
        <w:rPr>
          <w:rFonts w:eastAsia="Calibri"/>
          <w:b/>
          <w:color w:val="000000"/>
          <w:sz w:val="28"/>
          <w:szCs w:val="28"/>
        </w:rPr>
      </w:pPr>
      <w:r>
        <w:rPr>
          <w:rFonts w:eastAsia="Calibri"/>
          <w:b/>
          <w:color w:val="000000"/>
          <w:sz w:val="28"/>
          <w:szCs w:val="28"/>
        </w:rPr>
        <w:t>7. Відповідальність посадових осіб Відділу</w:t>
      </w:r>
    </w:p>
    <w:p w14:paraId="7765E69C" w14:textId="77777777" w:rsidR="003A5F82" w:rsidRDefault="003A5F82" w:rsidP="003A5F82">
      <w:pPr>
        <w:spacing w:after="0" w:line="240" w:lineRule="auto"/>
        <w:ind w:firstLine="709"/>
        <w:jc w:val="both"/>
        <w:rPr>
          <w:rFonts w:eastAsia="Calibri"/>
          <w:color w:val="000000"/>
          <w:sz w:val="28"/>
          <w:szCs w:val="28"/>
        </w:rPr>
      </w:pPr>
      <w:r>
        <w:rPr>
          <w:rFonts w:eastAsia="Calibri"/>
          <w:b/>
          <w:color w:val="000000"/>
          <w:sz w:val="28"/>
          <w:szCs w:val="28"/>
        </w:rPr>
        <w:t>7.1.</w:t>
      </w:r>
      <w:r>
        <w:rPr>
          <w:rFonts w:eastAsia="Calibri"/>
          <w:color w:val="000000"/>
          <w:sz w:val="28"/>
          <w:szCs w:val="28"/>
        </w:rPr>
        <w:t xml:space="preserve"> Начальник Відділу несе персональну відповідальність за несвоєчасне і неякісне виконання завдань, функцій покладених на Відділ, передбачених цим положенням та посадовими інструкціями. </w:t>
      </w:r>
    </w:p>
    <w:p w14:paraId="1B4CDB3F" w14:textId="77777777" w:rsidR="003A5F82" w:rsidRDefault="003A5F82" w:rsidP="003A5F82">
      <w:pPr>
        <w:spacing w:after="0" w:line="240" w:lineRule="auto"/>
        <w:ind w:firstLine="709"/>
        <w:jc w:val="both"/>
        <w:rPr>
          <w:rFonts w:eastAsia="Calibri"/>
          <w:color w:val="000000"/>
          <w:sz w:val="28"/>
          <w:szCs w:val="28"/>
        </w:rPr>
      </w:pPr>
      <w:r>
        <w:rPr>
          <w:rFonts w:eastAsia="Calibri"/>
          <w:b/>
          <w:color w:val="000000"/>
          <w:sz w:val="28"/>
          <w:szCs w:val="28"/>
        </w:rPr>
        <w:t>7.2.</w:t>
      </w:r>
      <w:r>
        <w:rPr>
          <w:rFonts w:eastAsia="Calibri"/>
          <w:color w:val="000000"/>
          <w:sz w:val="28"/>
          <w:szCs w:val="28"/>
        </w:rPr>
        <w:t xml:space="preserve"> Працівники Відділу несуть відповідальність за недотримання Положення про Відділ, бездіяльність або невиконання наданих прав; порушення правил внутрішнього розпорядку та трудової дисципліни, норм етики, поведінки посадової особи органів місцевого самоврядування та обмежень, пов’язаних з прийняттям на службу в органи місцевого самоврядування та її проходженням. </w:t>
      </w:r>
    </w:p>
    <w:p w14:paraId="6E83BB01" w14:textId="77777777" w:rsidR="003A5F82" w:rsidRDefault="003A5F82" w:rsidP="003A5F82">
      <w:pPr>
        <w:spacing w:after="0" w:line="240" w:lineRule="auto"/>
        <w:ind w:firstLine="709"/>
        <w:jc w:val="both"/>
        <w:rPr>
          <w:rFonts w:eastAsia="Calibri"/>
          <w:color w:val="000000"/>
          <w:sz w:val="28"/>
          <w:szCs w:val="28"/>
        </w:rPr>
      </w:pPr>
      <w:r>
        <w:rPr>
          <w:rFonts w:eastAsia="Calibri"/>
          <w:color w:val="000000"/>
          <w:sz w:val="28"/>
          <w:szCs w:val="28"/>
        </w:rPr>
        <w:t xml:space="preserve"> </w:t>
      </w:r>
      <w:r>
        <w:rPr>
          <w:rFonts w:eastAsia="Calibri"/>
          <w:b/>
          <w:color w:val="000000"/>
          <w:sz w:val="28"/>
          <w:szCs w:val="28"/>
        </w:rPr>
        <w:t>7.3.</w:t>
      </w:r>
      <w:r>
        <w:rPr>
          <w:rFonts w:eastAsia="Calibri"/>
          <w:color w:val="000000"/>
          <w:sz w:val="28"/>
          <w:szCs w:val="28"/>
        </w:rPr>
        <w:t xml:space="preserve"> Посадові особи Відділу несуть відповідальність за збереження документів, які надійшли у Відділ. </w:t>
      </w:r>
    </w:p>
    <w:p w14:paraId="4EA9FB44" w14:textId="77777777" w:rsidR="003A5F82" w:rsidRDefault="003A5F82" w:rsidP="003A5F82">
      <w:pPr>
        <w:spacing w:after="0" w:line="240" w:lineRule="auto"/>
        <w:rPr>
          <w:rFonts w:eastAsia="Calibri"/>
          <w:b/>
          <w:iCs/>
        </w:rPr>
      </w:pPr>
    </w:p>
    <w:p w14:paraId="6A193ABD" w14:textId="77777777" w:rsidR="003A5F82" w:rsidRDefault="003A5F82" w:rsidP="003A5F82">
      <w:pPr>
        <w:spacing w:after="0" w:line="240" w:lineRule="auto"/>
        <w:jc w:val="center"/>
        <w:rPr>
          <w:rFonts w:eastAsia="Times New Roman" w:cs="Calibri"/>
          <w:b/>
          <w:sz w:val="28"/>
          <w:szCs w:val="28"/>
          <w:bdr w:val="none" w:sz="0" w:space="0" w:color="auto" w:frame="1"/>
          <w:lang w:val="uk-UA"/>
        </w:rPr>
      </w:pPr>
    </w:p>
    <w:p w14:paraId="64EF5919" w14:textId="77777777" w:rsidR="003A5F82" w:rsidRDefault="003A5F82" w:rsidP="003A5F82">
      <w:pPr>
        <w:spacing w:after="0" w:line="240" w:lineRule="auto"/>
        <w:jc w:val="center"/>
        <w:rPr>
          <w:rFonts w:cs="Calibri"/>
          <w:sz w:val="22"/>
          <w:szCs w:val="22"/>
          <w:lang w:val="uk-UA"/>
        </w:rPr>
      </w:pPr>
      <w:r>
        <w:rPr>
          <w:rFonts w:cs="Calibri"/>
          <w:b/>
          <w:sz w:val="28"/>
          <w:szCs w:val="28"/>
          <w:bdr w:val="none" w:sz="0" w:space="0" w:color="auto" w:frame="1"/>
          <w:lang w:val="uk-UA"/>
        </w:rPr>
        <w:t>8.</w:t>
      </w:r>
      <w:r>
        <w:rPr>
          <w:rFonts w:cs="Calibri"/>
          <w:b/>
          <w:sz w:val="28"/>
          <w:szCs w:val="28"/>
          <w:bdr w:val="none" w:sz="0" w:space="0" w:color="auto" w:frame="1"/>
          <w:lang w:val="en-US"/>
        </w:rPr>
        <w:t> </w:t>
      </w:r>
      <w:r>
        <w:rPr>
          <w:rFonts w:cs="Calibri"/>
          <w:b/>
          <w:sz w:val="28"/>
          <w:szCs w:val="28"/>
          <w:bdr w:val="none" w:sz="0" w:space="0" w:color="auto" w:frame="1"/>
          <w:lang w:val="uk-UA"/>
        </w:rPr>
        <w:t>Заключні положення</w:t>
      </w:r>
    </w:p>
    <w:p w14:paraId="4D39F843" w14:textId="77777777" w:rsidR="003A5F82" w:rsidRDefault="003A5F82" w:rsidP="003A5F82">
      <w:pPr>
        <w:spacing w:after="0" w:line="240" w:lineRule="auto"/>
        <w:ind w:firstLine="708"/>
        <w:jc w:val="both"/>
        <w:rPr>
          <w:rFonts w:eastAsia="Calibri"/>
          <w:sz w:val="28"/>
          <w:szCs w:val="28"/>
          <w:lang w:val="uk-UA"/>
        </w:rPr>
      </w:pPr>
      <w:r>
        <w:rPr>
          <w:rFonts w:eastAsia="Calibri"/>
          <w:b/>
          <w:sz w:val="28"/>
          <w:szCs w:val="28"/>
          <w:lang w:val="uk-UA"/>
        </w:rPr>
        <w:t>8.1.</w:t>
      </w:r>
      <w:r>
        <w:rPr>
          <w:rFonts w:eastAsia="Calibri"/>
          <w:sz w:val="28"/>
          <w:szCs w:val="28"/>
          <w:lang w:val="uk-UA"/>
        </w:rPr>
        <w:t xml:space="preserve"> Виконком селищної ради створює умови для ефективної роботи фахівців Відділу.</w:t>
      </w:r>
    </w:p>
    <w:p w14:paraId="43F5F68F" w14:textId="77777777" w:rsidR="003A5F82" w:rsidRDefault="003A5F82" w:rsidP="003A5F82">
      <w:pPr>
        <w:spacing w:after="0" w:line="240" w:lineRule="auto"/>
        <w:ind w:firstLine="708"/>
        <w:jc w:val="both"/>
        <w:rPr>
          <w:rFonts w:eastAsia="Calibri"/>
          <w:sz w:val="28"/>
          <w:szCs w:val="28"/>
        </w:rPr>
      </w:pPr>
      <w:r>
        <w:rPr>
          <w:rFonts w:eastAsia="Calibri"/>
          <w:b/>
          <w:sz w:val="28"/>
          <w:szCs w:val="28"/>
          <w:lang w:val="uk-UA"/>
        </w:rPr>
        <w:t>8.2.</w:t>
      </w:r>
      <w:r>
        <w:rPr>
          <w:rFonts w:eastAsia="Calibri"/>
          <w:sz w:val="28"/>
          <w:szCs w:val="28"/>
          <w:lang w:val="uk-UA"/>
        </w:rPr>
        <w:t xml:space="preserve"> </w:t>
      </w:r>
      <w:r>
        <w:rPr>
          <w:rFonts w:eastAsia="Calibri"/>
          <w:sz w:val="28"/>
          <w:szCs w:val="28"/>
        </w:rPr>
        <w:t xml:space="preserve">Покладання на працівників Відділу обов’язків, які не передбачені цим Положенням, не допускаються. </w:t>
      </w:r>
    </w:p>
    <w:p w14:paraId="4E00AC15" w14:textId="77777777" w:rsidR="003A5F82" w:rsidRDefault="003A5F82" w:rsidP="003A5F82">
      <w:pPr>
        <w:spacing w:after="0" w:line="240" w:lineRule="auto"/>
        <w:ind w:firstLine="708"/>
        <w:jc w:val="both"/>
        <w:rPr>
          <w:rFonts w:eastAsia="Calibri"/>
          <w:sz w:val="28"/>
          <w:szCs w:val="28"/>
        </w:rPr>
      </w:pPr>
      <w:r>
        <w:rPr>
          <w:rFonts w:eastAsia="Calibri"/>
          <w:b/>
          <w:sz w:val="28"/>
          <w:szCs w:val="28"/>
        </w:rPr>
        <w:t>8.3.</w:t>
      </w:r>
      <w:r>
        <w:rPr>
          <w:rFonts w:eastAsia="Calibri"/>
          <w:sz w:val="28"/>
          <w:szCs w:val="28"/>
        </w:rPr>
        <w:t xml:space="preserve"> </w:t>
      </w:r>
      <w:r>
        <w:rPr>
          <w:rFonts w:eastAsia="Calibri"/>
          <w:sz w:val="28"/>
          <w:szCs w:val="28"/>
          <w:bdr w:val="none" w:sz="0" w:space="0" w:color="auto" w:frame="1"/>
          <w:lang w:val="uk-UA"/>
        </w:rPr>
        <w:t>Зміни та доповнення до Положення вносяться за рішенням сесії Димерської селищної ради та оформлюється шляхом викладення в новій редакції.</w:t>
      </w:r>
    </w:p>
    <w:p w14:paraId="0AD67D32" w14:textId="77777777" w:rsidR="003A5F82" w:rsidRDefault="003A5F82" w:rsidP="003A5F82">
      <w:pPr>
        <w:spacing w:after="0" w:line="240" w:lineRule="auto"/>
        <w:ind w:firstLine="708"/>
        <w:jc w:val="both"/>
        <w:rPr>
          <w:rFonts w:eastAsia="Calibri"/>
          <w:sz w:val="28"/>
          <w:szCs w:val="28"/>
        </w:rPr>
      </w:pPr>
      <w:r>
        <w:rPr>
          <w:rFonts w:eastAsia="Calibri"/>
          <w:b/>
          <w:sz w:val="28"/>
          <w:szCs w:val="28"/>
          <w:bdr w:val="none" w:sz="0" w:space="0" w:color="auto" w:frame="1"/>
          <w:lang w:val="uk-UA"/>
        </w:rPr>
        <w:t>8.4.</w:t>
      </w:r>
      <w:r>
        <w:rPr>
          <w:rFonts w:eastAsia="Calibri"/>
          <w:sz w:val="28"/>
          <w:szCs w:val="28"/>
          <w:bdr w:val="none" w:sz="0" w:space="0" w:color="auto" w:frame="1"/>
          <w:lang w:val="uk-UA"/>
        </w:rPr>
        <w:t xml:space="preserve"> </w:t>
      </w:r>
      <w:r>
        <w:rPr>
          <w:rFonts w:eastAsia="Calibri"/>
          <w:sz w:val="28"/>
          <w:szCs w:val="28"/>
        </w:rPr>
        <w:t>Ліквідація або реорганізація Відділу проводиться згідно з чинним законодавством України.</w:t>
      </w:r>
    </w:p>
    <w:p w14:paraId="7E7C4DA2" w14:textId="77777777" w:rsidR="003A5F82" w:rsidRDefault="003A5F82" w:rsidP="003A5F82">
      <w:pPr>
        <w:shd w:val="clear" w:color="auto" w:fill="FFFFFF"/>
        <w:spacing w:before="100" w:beforeAutospacing="1" w:after="100" w:afterAutospacing="1"/>
        <w:rPr>
          <w:rFonts w:eastAsia="Times New Roman"/>
          <w:b/>
          <w:color w:val="000000"/>
          <w:sz w:val="28"/>
          <w:szCs w:val="28"/>
          <w:lang w:val="uk-UA" w:eastAsia="ru-RU"/>
        </w:rPr>
      </w:pPr>
      <w:r>
        <w:rPr>
          <w:b/>
          <w:color w:val="000000"/>
          <w:sz w:val="28"/>
          <w:szCs w:val="28"/>
          <w:lang w:val="uk-UA"/>
        </w:rPr>
        <w:t xml:space="preserve">         </w:t>
      </w:r>
    </w:p>
    <w:p w14:paraId="103E9995" w14:textId="5B169887" w:rsidR="003A5F82" w:rsidRPr="003A5F82" w:rsidRDefault="003A5F82" w:rsidP="003A5F82">
      <w:pPr>
        <w:shd w:val="clear" w:color="auto" w:fill="FFFFFF"/>
        <w:spacing w:before="100" w:beforeAutospacing="1" w:after="100" w:afterAutospacing="1"/>
        <w:rPr>
          <w:rFonts w:eastAsia="Times New Roman"/>
          <w:b/>
          <w:color w:val="000000"/>
          <w:sz w:val="28"/>
          <w:szCs w:val="28"/>
          <w:lang w:val="uk-UA" w:eastAsia="ru-RU"/>
        </w:rPr>
      </w:pPr>
      <w:r>
        <w:rPr>
          <w:b/>
          <w:color w:val="000000"/>
          <w:sz w:val="28"/>
          <w:szCs w:val="28"/>
          <w:lang w:val="uk-UA"/>
        </w:rPr>
        <w:t xml:space="preserve">   Секретар  селищної ради                                               Людмила ІВАНОВА</w:t>
      </w:r>
    </w:p>
    <w:p w14:paraId="3FA8E18E" w14:textId="77777777" w:rsidR="003A5F82" w:rsidRDefault="003A5F82" w:rsidP="003A5F82">
      <w:pPr>
        <w:spacing w:after="0" w:line="240" w:lineRule="auto"/>
      </w:pPr>
    </w:p>
    <w:sectPr w:rsidR="003A5F82" w:rsidSect="00533015">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1EA"/>
    <w:rsid w:val="0000748E"/>
    <w:rsid w:val="001F5147"/>
    <w:rsid w:val="00382B41"/>
    <w:rsid w:val="003A5F82"/>
    <w:rsid w:val="00533015"/>
    <w:rsid w:val="006A35C3"/>
    <w:rsid w:val="00755D53"/>
    <w:rsid w:val="009619E8"/>
    <w:rsid w:val="00A47353"/>
    <w:rsid w:val="00B261EA"/>
    <w:rsid w:val="00FB16B9"/>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E3DDC"/>
  <w15:chartTrackingRefBased/>
  <w15:docId w15:val="{A762DF43-C475-488E-B1B4-14401C5A1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33015"/>
    <w:pPr>
      <w:spacing w:after="200" w:line="276" w:lineRule="auto"/>
    </w:pPr>
    <w:rPr>
      <w:rFonts w:ascii="Times New Roman" w:hAnsi="Times New Roman" w:cs="Times New Roman"/>
      <w:sz w:val="24"/>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33015"/>
    <w:pPr>
      <w:spacing w:after="0" w:line="240" w:lineRule="auto"/>
    </w:pPr>
    <w:rPr>
      <w:rFonts w:ascii="Times New Roman" w:hAnsi="Times New Roman" w:cs="Times New Roman"/>
      <w:sz w:val="24"/>
      <w:szCs w:val="20"/>
      <w:lang w:val="ru-RU"/>
    </w:rPr>
  </w:style>
  <w:style w:type="paragraph" w:customStyle="1" w:styleId="1">
    <w:name w:val="Без интервала1"/>
    <w:qFormat/>
    <w:rsid w:val="00533015"/>
    <w:pPr>
      <w:spacing w:after="0" w:line="240" w:lineRule="auto"/>
    </w:pPr>
    <w:rPr>
      <w:rFonts w:ascii="Calibri" w:eastAsia="Times New Roman" w:hAnsi="Calibri" w:cs="Calibri"/>
      <w:lang w:val="uk-UA"/>
    </w:rPr>
  </w:style>
  <w:style w:type="paragraph" w:styleId="a4">
    <w:name w:val="Balloon Text"/>
    <w:basedOn w:val="a"/>
    <w:link w:val="a5"/>
    <w:uiPriority w:val="99"/>
    <w:semiHidden/>
    <w:unhideWhenUsed/>
    <w:rsid w:val="00382B41"/>
    <w:pPr>
      <w:spacing w:after="0" w:line="240" w:lineRule="auto"/>
    </w:pPr>
    <w:rPr>
      <w:rFonts w:ascii="Calibri" w:hAnsi="Calibri" w:cs="Calibri"/>
      <w:sz w:val="18"/>
      <w:szCs w:val="18"/>
    </w:rPr>
  </w:style>
  <w:style w:type="character" w:customStyle="1" w:styleId="a5">
    <w:name w:val="Текст выноски Знак"/>
    <w:basedOn w:val="a0"/>
    <w:link w:val="a4"/>
    <w:uiPriority w:val="99"/>
    <w:semiHidden/>
    <w:rsid w:val="00382B41"/>
    <w:rPr>
      <w:rFonts w:ascii="Calibri" w:hAnsi="Calibri" w:cs="Calibr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044525">
      <w:bodyDiv w:val="1"/>
      <w:marLeft w:val="0"/>
      <w:marRight w:val="0"/>
      <w:marTop w:val="0"/>
      <w:marBottom w:val="0"/>
      <w:divBdr>
        <w:top w:val="none" w:sz="0" w:space="0" w:color="auto"/>
        <w:left w:val="none" w:sz="0" w:space="0" w:color="auto"/>
        <w:bottom w:val="none" w:sz="0" w:space="0" w:color="auto"/>
        <w:right w:val="none" w:sz="0" w:space="0" w:color="auto"/>
      </w:divBdr>
    </w:div>
    <w:div w:id="115356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1985</Words>
  <Characters>11320</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19</cp:revision>
  <cp:lastPrinted>2022-06-15T08:55:00Z</cp:lastPrinted>
  <dcterms:created xsi:type="dcterms:W3CDTF">2022-06-09T14:03:00Z</dcterms:created>
  <dcterms:modified xsi:type="dcterms:W3CDTF">2022-06-21T07:39:00Z</dcterms:modified>
</cp:coreProperties>
</file>